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58B2" w14:textId="77777777" w:rsidR="006F4F8F" w:rsidRPr="00EB041D" w:rsidRDefault="006F4F8F" w:rsidP="00EB04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358E64F4" w14:textId="77777777" w:rsidR="006F4F8F" w:rsidRPr="00EB041D" w:rsidRDefault="006F4F8F" w:rsidP="00EB041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>ND 616 – Food Systems or Service Supervised Experiential Learning</w:t>
      </w:r>
    </w:p>
    <w:p w14:paraId="2076A6FB" w14:textId="1EEBBC49" w:rsidR="006F4F8F" w:rsidRPr="00EB041D" w:rsidRDefault="006F4F8F" w:rsidP="00EB04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B041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Competency 3.3</w:t>
      </w:r>
    </w:p>
    <w:p w14:paraId="02F09C31" w14:textId="001D5BEA" w:rsidR="006F4F8F" w:rsidRPr="00EB041D" w:rsidRDefault="0024635D" w:rsidP="00EB041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Applies principles of food safety and sanitation to the storage, production and service of food </w:t>
      </w:r>
    </w:p>
    <w:p w14:paraId="0EA38459" w14:textId="6D9041C9" w:rsidR="00575131" w:rsidRPr="00EB041D" w:rsidRDefault="00575131" w:rsidP="00EB04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B041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Competency 5.5</w:t>
      </w:r>
    </w:p>
    <w:p w14:paraId="678ACA4E" w14:textId="3CC025E6" w:rsidR="00575131" w:rsidRPr="00EB041D" w:rsidRDefault="002B6571" w:rsidP="00EB041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>Develops and leads implementation of risk management strategies and programs (D)</w:t>
      </w:r>
    </w:p>
    <w:p w14:paraId="63A4AF55" w14:textId="77777777" w:rsidR="006F4F8F" w:rsidRPr="00EB041D" w:rsidRDefault="006F4F8F" w:rsidP="00EB04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3FE73E2D" w14:textId="2B4BE684" w:rsidR="006F4F8F" w:rsidRPr="00EB041D" w:rsidRDefault="006F4F8F" w:rsidP="00EB041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2B6571" w:rsidRPr="00EB041D">
        <w:rPr>
          <w:rFonts w:ascii="Times New Roman" w:hAnsi="Times New Roman" w:cs="Times New Roman"/>
          <w:sz w:val="24"/>
          <w:szCs w:val="24"/>
          <w:lang w:val="en-US"/>
        </w:rPr>
        <w:t>ese competencies were met by</w:t>
      </w:r>
      <w:r w:rsidR="009F34B9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working w</w:t>
      </w:r>
      <w:r w:rsidR="007B65AD" w:rsidRPr="00EB04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34B9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 Jeff Fields in the Allergen Kitchen </w:t>
      </w:r>
      <w:r w:rsidR="00E2284B" w:rsidRPr="00EB041D">
        <w:rPr>
          <w:rFonts w:ascii="Times New Roman" w:hAnsi="Times New Roman" w:cs="Times New Roman"/>
          <w:sz w:val="24"/>
          <w:szCs w:val="24"/>
          <w:lang w:val="en-US"/>
        </w:rPr>
        <w:t>at King’s College</w:t>
      </w:r>
      <w:r w:rsidR="00A56E8C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and are discussed in the reflection below.</w:t>
      </w:r>
    </w:p>
    <w:p w14:paraId="25491D37" w14:textId="6D97D428" w:rsidR="006F4F8F" w:rsidRPr="00EB041D" w:rsidRDefault="002338EC" w:rsidP="00EB041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4A745FEC" w14:textId="4443EA4D" w:rsidR="003003D1" w:rsidRPr="00EB041D" w:rsidRDefault="002338EC" w:rsidP="00B74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 Allergen Kitchen </w:t>
      </w:r>
      <w:r w:rsidR="00E5686F" w:rsidRPr="00EB041D">
        <w:rPr>
          <w:rFonts w:ascii="Times New Roman" w:hAnsi="Times New Roman" w:cs="Times New Roman"/>
          <w:sz w:val="24"/>
          <w:szCs w:val="24"/>
          <w:lang w:val="en-US"/>
        </w:rPr>
        <w:t>was a very interesting experience. I’ve done a couple of courses o</w:t>
      </w:r>
      <w:r w:rsidR="00D7141C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E5686F" w:rsidRPr="00EB041D">
        <w:rPr>
          <w:rFonts w:ascii="Times New Roman" w:hAnsi="Times New Roman" w:cs="Times New Roman"/>
          <w:sz w:val="24"/>
          <w:szCs w:val="24"/>
          <w:lang w:val="en-US"/>
        </w:rPr>
        <w:t>Food Safety and Management</w:t>
      </w:r>
      <w:r w:rsidR="002C0752" w:rsidRPr="00EB04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686F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which talk about </w:t>
      </w:r>
      <w:r w:rsidR="00DA0F74" w:rsidRPr="00EB041D">
        <w:rPr>
          <w:rFonts w:ascii="Times New Roman" w:hAnsi="Times New Roman" w:cs="Times New Roman"/>
          <w:sz w:val="24"/>
          <w:szCs w:val="24"/>
          <w:lang w:val="en-US"/>
        </w:rPr>
        <w:t>holding foods at the correct temperature and keeping them out of the Temperature Danger Zone</w:t>
      </w:r>
      <w:r w:rsidR="00D7141C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to avoid food spoil</w:t>
      </w:r>
      <w:r w:rsidR="00634034" w:rsidRPr="00EB041D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D7141C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. However, </w:t>
      </w:r>
      <w:r w:rsidR="00DB1C5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actually getting to experience it first-hand </w:t>
      </w:r>
      <w:r w:rsidR="00D50C6B" w:rsidRPr="00EB041D">
        <w:rPr>
          <w:rFonts w:ascii="Times New Roman" w:hAnsi="Times New Roman" w:cs="Times New Roman"/>
          <w:sz w:val="24"/>
          <w:szCs w:val="24"/>
          <w:lang w:val="en-US"/>
        </w:rPr>
        <w:t>is a completely different experience, at least in my case.</w:t>
      </w:r>
      <w:r w:rsidR="00024BBD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I realize that I tend to retain information</w:t>
      </w:r>
      <w:r w:rsidR="00F9552A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better</w:t>
      </w:r>
      <w:r w:rsidR="00024BBD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if I’m actually </w:t>
      </w:r>
      <w:r w:rsidR="00F9552A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observing it. </w:t>
      </w:r>
    </w:p>
    <w:p w14:paraId="0040343E" w14:textId="015BC447" w:rsidR="00FB3464" w:rsidRPr="00EB041D" w:rsidRDefault="009D21AD" w:rsidP="00B7432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I worked with Jeff to check the temperature of </w:t>
      </w:r>
      <w:r w:rsidR="003003D1" w:rsidRPr="00EB041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Hawaiian chicken recipe he was making for lunch</w:t>
      </w:r>
      <w:r w:rsidR="00315C05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03D1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 Temperature Danger Zone </w:t>
      </w:r>
      <w:r w:rsidR="00737894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for foods </w:t>
      </w:r>
      <w:r w:rsidR="003003D1" w:rsidRPr="00EB041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37894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247" w:rsidRPr="00EB041D">
        <w:rPr>
          <w:rFonts w:ascii="Times New Roman" w:hAnsi="Times New Roman" w:cs="Times New Roman"/>
          <w:sz w:val="24"/>
          <w:szCs w:val="24"/>
          <w:lang w:val="en-US"/>
        </w:rPr>
        <w:t>between 40</w:t>
      </w:r>
      <w:r w:rsidR="006814D7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ºF and 140 ºF</w:t>
      </w:r>
      <w:r w:rsidR="00737894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66E5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In this range of temperatures, food is highly likely to spoil and cause foodborne illness due to </w:t>
      </w:r>
      <w:r w:rsidR="008D5864" w:rsidRPr="00EB041D">
        <w:rPr>
          <w:rFonts w:ascii="Times New Roman" w:hAnsi="Times New Roman" w:cs="Times New Roman"/>
          <w:sz w:val="24"/>
          <w:szCs w:val="24"/>
          <w:lang w:val="en-US"/>
        </w:rPr>
        <w:t>bacterial multiplication.</w:t>
      </w:r>
      <w:r w:rsidR="00B7432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51B7B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Therefore, it’s important that </w:t>
      </w:r>
      <w:r w:rsidR="00D544F6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thermometers are used to check the temperature of foods during cooking and serving. </w:t>
      </w:r>
      <w:r w:rsidR="00E221CB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This is done by inserting the thermometer in the thickest part of the meat. </w:t>
      </w:r>
      <w:r w:rsidR="00846CFE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499E0E" w14:textId="0BDE4CD5" w:rsidR="004E00B1" w:rsidRPr="00EB041D" w:rsidRDefault="00ED40DA" w:rsidP="00085C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we initially check the temperature of the chicken, it was at 145 ºF</w:t>
      </w:r>
      <w:r w:rsidR="00C8628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311BB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Jeff explained that it’s important for the chicken to be at around 165 ºF when cooking. </w:t>
      </w:r>
      <w:r w:rsidR="004275F1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When we checked it again after a few minutes, the chicken on the </w:t>
      </w:r>
      <w:r w:rsidR="00FC7E9F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outer side of the oven was around that temperature but the chicken pieces on the </w:t>
      </w:r>
      <w:r w:rsidR="00E82BC6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back side of the oven were still around 150 ºF. This is why it’s </w:t>
      </w:r>
      <w:r w:rsidR="00FC7342" w:rsidRPr="00EB041D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E82BC6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to check </w:t>
      </w:r>
      <w:r w:rsidR="00ED199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 temperature of </w:t>
      </w:r>
      <w:r w:rsidR="009E2801" w:rsidRPr="00EB041D">
        <w:rPr>
          <w:rFonts w:ascii="Times New Roman" w:hAnsi="Times New Roman" w:cs="Times New Roman"/>
          <w:sz w:val="24"/>
          <w:szCs w:val="24"/>
          <w:lang w:val="en-US"/>
        </w:rPr>
        <w:t>a few</w:t>
      </w:r>
      <w:r w:rsidR="00ED199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340365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chicken </w:t>
      </w:r>
      <w:r w:rsidR="00ED1990" w:rsidRPr="00EB041D">
        <w:rPr>
          <w:rFonts w:ascii="Times New Roman" w:hAnsi="Times New Roman" w:cs="Times New Roman"/>
          <w:sz w:val="24"/>
          <w:szCs w:val="24"/>
          <w:lang w:val="en-US"/>
        </w:rPr>
        <w:t>pieces as only checking one doesn’t guarantee that the rest are</w:t>
      </w:r>
      <w:r w:rsidR="00DF6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99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 same temperature, due to </w:t>
      </w:r>
      <w:r w:rsidR="001B6D09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difference in </w:t>
      </w:r>
      <w:r w:rsidR="00ED199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heat distribution when baking/cooking. </w:t>
      </w:r>
    </w:p>
    <w:p w14:paraId="77F76666" w14:textId="77777777" w:rsidR="00ED225F" w:rsidRDefault="0073422A" w:rsidP="009959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It was fun listening to Jeff talk about his experience working in this area. </w:t>
      </w:r>
      <w:r w:rsidR="005D673E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He talked about </w:t>
      </w:r>
      <w:r w:rsidR="00085C32">
        <w:rPr>
          <w:rFonts w:ascii="Times New Roman" w:hAnsi="Times New Roman" w:cs="Times New Roman"/>
          <w:sz w:val="24"/>
          <w:szCs w:val="24"/>
          <w:lang w:val="en-US"/>
        </w:rPr>
        <w:t xml:space="preserve">how he </w:t>
      </w:r>
      <w:r w:rsidR="008D6CE9">
        <w:rPr>
          <w:rFonts w:ascii="Times New Roman" w:hAnsi="Times New Roman" w:cs="Times New Roman"/>
          <w:sz w:val="24"/>
          <w:szCs w:val="24"/>
          <w:lang w:val="en-US"/>
        </w:rPr>
        <w:t>avoids</w:t>
      </w:r>
      <w:r w:rsidR="00085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73E" w:rsidRPr="00EB041D">
        <w:rPr>
          <w:rFonts w:ascii="Times New Roman" w:hAnsi="Times New Roman" w:cs="Times New Roman"/>
          <w:sz w:val="24"/>
          <w:szCs w:val="24"/>
          <w:lang w:val="en-US"/>
        </w:rPr>
        <w:t>the 9 main allergens</w:t>
      </w:r>
      <w:r w:rsidR="00F15A22" w:rsidRPr="00EB041D">
        <w:rPr>
          <w:rFonts w:ascii="Times New Roman" w:hAnsi="Times New Roman" w:cs="Times New Roman"/>
          <w:sz w:val="24"/>
          <w:szCs w:val="24"/>
          <w:lang w:val="en-US"/>
        </w:rPr>
        <w:t>, namely peanuts, milk, tree nuts, wheat, sesame, fish,</w:t>
      </w:r>
      <w:r w:rsidR="00DD1EC8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eggs, shellfish, and soy </w:t>
      </w:r>
      <w:r w:rsidR="005D673E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and how </w:t>
      </w:r>
      <w:r w:rsidR="008B2B10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it’s important that no one else comes through his kitchen area due to chances of cross-contamination. </w:t>
      </w:r>
      <w:r w:rsidR="00630E3E">
        <w:rPr>
          <w:rFonts w:ascii="Times New Roman" w:hAnsi="Times New Roman" w:cs="Times New Roman"/>
          <w:sz w:val="24"/>
          <w:szCs w:val="24"/>
          <w:lang w:val="en-US"/>
        </w:rPr>
        <w:t xml:space="preserve">He mentioned that </w:t>
      </w:r>
      <w:r w:rsidR="00223513">
        <w:rPr>
          <w:rFonts w:ascii="Times New Roman" w:hAnsi="Times New Roman" w:cs="Times New Roman"/>
          <w:sz w:val="24"/>
          <w:szCs w:val="24"/>
          <w:lang w:val="en-US"/>
        </w:rPr>
        <w:t xml:space="preserve">last year, he would make meals for </w:t>
      </w:r>
      <w:r w:rsidR="00630E3E">
        <w:rPr>
          <w:rFonts w:ascii="Times New Roman" w:hAnsi="Times New Roman" w:cs="Times New Roman"/>
          <w:sz w:val="24"/>
          <w:szCs w:val="24"/>
          <w:lang w:val="en-US"/>
        </w:rPr>
        <w:t xml:space="preserve">around 3-4 students </w:t>
      </w:r>
      <w:r w:rsidR="00223513">
        <w:rPr>
          <w:rFonts w:ascii="Times New Roman" w:hAnsi="Times New Roman" w:cs="Times New Roman"/>
          <w:sz w:val="24"/>
          <w:szCs w:val="24"/>
          <w:lang w:val="en-US"/>
        </w:rPr>
        <w:t xml:space="preserve">who had </w:t>
      </w:r>
      <w:r w:rsidR="00ED225F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223513">
        <w:rPr>
          <w:rFonts w:ascii="Times New Roman" w:hAnsi="Times New Roman" w:cs="Times New Roman"/>
          <w:sz w:val="24"/>
          <w:szCs w:val="24"/>
          <w:lang w:val="en-US"/>
        </w:rPr>
        <w:t>allergies</w:t>
      </w:r>
      <w:r w:rsidR="00A7465E">
        <w:rPr>
          <w:rFonts w:ascii="Times New Roman" w:hAnsi="Times New Roman" w:cs="Times New Roman"/>
          <w:sz w:val="24"/>
          <w:szCs w:val="24"/>
          <w:lang w:val="en-US"/>
        </w:rPr>
        <w:t xml:space="preserve"> and would </w:t>
      </w:r>
      <w:r w:rsidR="00CE307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A7465E">
        <w:rPr>
          <w:rFonts w:ascii="Times New Roman" w:hAnsi="Times New Roman" w:cs="Times New Roman"/>
          <w:sz w:val="24"/>
          <w:szCs w:val="24"/>
          <w:lang w:val="en-US"/>
        </w:rPr>
        <w:t>make their meals over the weekend</w:t>
      </w:r>
      <w:r w:rsidR="00CE3070">
        <w:rPr>
          <w:rFonts w:ascii="Times New Roman" w:hAnsi="Times New Roman" w:cs="Times New Roman"/>
          <w:sz w:val="24"/>
          <w:szCs w:val="24"/>
          <w:lang w:val="en-US"/>
        </w:rPr>
        <w:t xml:space="preserve">, when the Allergen Kitchen </w:t>
      </w:r>
      <w:r w:rsidR="00ED225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E3070">
        <w:rPr>
          <w:rFonts w:ascii="Times New Roman" w:hAnsi="Times New Roman" w:cs="Times New Roman"/>
          <w:sz w:val="24"/>
          <w:szCs w:val="24"/>
          <w:lang w:val="en-US"/>
        </w:rPr>
        <w:t xml:space="preserve"> usually closed</w:t>
      </w:r>
      <w:r w:rsidR="00A7465E">
        <w:rPr>
          <w:rFonts w:ascii="Times New Roman" w:hAnsi="Times New Roman" w:cs="Times New Roman"/>
          <w:sz w:val="24"/>
          <w:szCs w:val="24"/>
          <w:lang w:val="en-US"/>
        </w:rPr>
        <w:t xml:space="preserve">, which they could </w:t>
      </w:r>
      <w:r w:rsidR="00ED225F">
        <w:rPr>
          <w:rFonts w:ascii="Times New Roman" w:hAnsi="Times New Roman" w:cs="Times New Roman"/>
          <w:sz w:val="24"/>
          <w:szCs w:val="24"/>
          <w:lang w:val="en-US"/>
        </w:rPr>
        <w:t xml:space="preserve">come </w:t>
      </w:r>
      <w:r w:rsidR="00A7465E">
        <w:rPr>
          <w:rFonts w:ascii="Times New Roman" w:hAnsi="Times New Roman" w:cs="Times New Roman"/>
          <w:sz w:val="24"/>
          <w:szCs w:val="24"/>
          <w:lang w:val="en-US"/>
        </w:rPr>
        <w:t>collect at any time</w:t>
      </w:r>
      <w:r w:rsidR="002235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85D889" w14:textId="79B38B64" w:rsidR="00DB00B8" w:rsidRDefault="00F8011E" w:rsidP="009959C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I also got to see the </w:t>
      </w:r>
      <w:r w:rsidR="004D5918" w:rsidRPr="00EB041D">
        <w:rPr>
          <w:rFonts w:ascii="Times New Roman" w:hAnsi="Times New Roman" w:cs="Times New Roman"/>
          <w:sz w:val="24"/>
          <w:szCs w:val="24"/>
          <w:lang w:val="en-US"/>
        </w:rPr>
        <w:t>purple-coded kitchen</w:t>
      </w:r>
      <w:r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 utensils and plates he uses in the Allergen Kitchen</w:t>
      </w:r>
      <w:r w:rsidR="00042DA7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, which was fascinating. One thing I really liked was the fact that </w:t>
      </w:r>
      <w:r w:rsidR="00B15202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the fresh chicken served at King’s is Halal. </w:t>
      </w:r>
      <w:r w:rsidR="00E10C15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As someone who </w:t>
      </w:r>
      <w:r w:rsidR="005F1D4A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can only eat that kind of chicken abroad, it was a very </w:t>
      </w:r>
      <w:r w:rsidR="007926BA" w:rsidRPr="00EB041D">
        <w:rPr>
          <w:rFonts w:ascii="Times New Roman" w:hAnsi="Times New Roman" w:cs="Times New Roman"/>
          <w:sz w:val="24"/>
          <w:szCs w:val="24"/>
          <w:lang w:val="en-US"/>
        </w:rPr>
        <w:t xml:space="preserve">pleasant surprise. </w:t>
      </w:r>
    </w:p>
    <w:p w14:paraId="672B1AD6" w14:textId="77777777" w:rsidR="009E161F" w:rsidRPr="001F0B1C" w:rsidRDefault="009E161F" w:rsidP="001E3BB3">
      <w:pPr>
        <w:spacing w:line="48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24B3D283" w14:textId="664E1747" w:rsidR="009E161F" w:rsidRPr="009E161F" w:rsidRDefault="009E161F" w:rsidP="009E161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161F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1ADD2607" w14:textId="1FB8320D" w:rsidR="00DE5D55" w:rsidRPr="00DE5D55" w:rsidRDefault="009E161F" w:rsidP="00DE5D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16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61F">
        <w:rPr>
          <w:rFonts w:ascii="Times New Roman" w:hAnsi="Times New Roman" w:cs="Times New Roman"/>
          <w:sz w:val="24"/>
          <w:szCs w:val="24"/>
        </w:rPr>
        <w:t xml:space="preserve">USDA. “Danger Zone” (40 °F - 140 °F) | Food Safety and Inspection Service. www.fsis.usda.gov. Published June 28, 2017. </w:t>
      </w:r>
      <w:hyperlink r:id="rId6" w:history="1">
        <w:r w:rsidRPr="009E161F">
          <w:rPr>
            <w:rStyle w:val="Hyperlink"/>
            <w:rFonts w:ascii="Times New Roman" w:hAnsi="Times New Roman" w:cs="Times New Roman"/>
            <w:sz w:val="24"/>
            <w:szCs w:val="24"/>
          </w:rPr>
          <w:t>https://www.fsis.usda.gov/food-safety/safe-food-handling-and-preparation/food-safety-basics/danger-zone-40f-140f</w:t>
        </w:r>
      </w:hyperlink>
    </w:p>
    <w:p w14:paraId="749A3721" w14:textId="77777777" w:rsidR="0083082D" w:rsidRDefault="0083082D" w:rsidP="00ED225F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3769E20" w14:textId="3922516B" w:rsidR="004E00B1" w:rsidRPr="00ED225F" w:rsidRDefault="005040E4" w:rsidP="00ED225F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B041D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Pictures can be viewed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333BB8" w14:paraId="2D8C1968" w14:textId="77777777" w:rsidTr="0083082D">
        <w:trPr>
          <w:trHeight w:val="3247"/>
        </w:trPr>
        <w:tc>
          <w:tcPr>
            <w:tcW w:w="4957" w:type="dxa"/>
          </w:tcPr>
          <w:p w14:paraId="26E03FE8" w14:textId="77777777" w:rsidR="006F4F8F" w:rsidRDefault="006F4F8F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1D16D1" w14:textId="77777777" w:rsidR="006F4F8F" w:rsidRDefault="006F6BD7" w:rsidP="0083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B92A07" wp14:editId="037A6957">
                  <wp:extent cx="2954375" cy="1661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19" cy="167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FEF41" w14:textId="38C9C7E3" w:rsidR="0083082D" w:rsidRDefault="0083082D" w:rsidP="00F36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9" w:type="dxa"/>
          </w:tcPr>
          <w:p w14:paraId="5BFAD206" w14:textId="77777777" w:rsidR="006F4F8F" w:rsidRDefault="006F4F8F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A44F8A" w14:textId="4673CD97" w:rsidR="0083082D" w:rsidRDefault="00333BB8" w:rsidP="0083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8B207C" wp14:editId="18EC4958">
                  <wp:extent cx="2261493" cy="1729740"/>
                  <wp:effectExtent l="0" t="0" r="571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0"/>
                          <a:stretch/>
                        </pic:blipFill>
                        <pic:spPr bwMode="auto">
                          <a:xfrm>
                            <a:off x="0" y="0"/>
                            <a:ext cx="2311355" cy="176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F8F" w14:paraId="55B49D8C" w14:textId="77777777" w:rsidTr="00B05750">
        <w:tc>
          <w:tcPr>
            <w:tcW w:w="9016" w:type="dxa"/>
            <w:gridSpan w:val="2"/>
          </w:tcPr>
          <w:p w14:paraId="49AB8FB3" w14:textId="6ABDFF05" w:rsidR="006F4F8F" w:rsidRDefault="005C5DDF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on the left shows the thermometer being inserted in the chicken to check the </w:t>
            </w:r>
            <w:r w:rsidR="003F6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temperature. The picture on the right is the warmer where food is held at the appropriate temperature before it is served</w:t>
            </w:r>
            <w:r w:rsidR="0095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(154 </w:t>
            </w:r>
            <w:r w:rsidR="00956290">
              <w:rPr>
                <w:rFonts w:ascii="Centaur" w:hAnsi="Centaur" w:cs="Times New Roman"/>
                <w:sz w:val="24"/>
                <w:szCs w:val="24"/>
                <w:lang w:val="en-US"/>
              </w:rPr>
              <w:t>º</w:t>
            </w:r>
            <w:r w:rsidR="00956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</w:tc>
      </w:tr>
    </w:tbl>
    <w:p w14:paraId="706E278F" w14:textId="77777777" w:rsidR="00FC7BC0" w:rsidRDefault="00FC7BC0" w:rsidP="006F4F8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698" w14:paraId="042F0165" w14:textId="77777777" w:rsidTr="00512FD4">
        <w:tc>
          <w:tcPr>
            <w:tcW w:w="9016" w:type="dxa"/>
          </w:tcPr>
          <w:p w14:paraId="10A5D8FD" w14:textId="77777777" w:rsidR="007A0698" w:rsidRDefault="007A0698" w:rsidP="006F4F8F">
            <w:pPr>
              <w:rPr>
                <w:noProof/>
              </w:rPr>
            </w:pPr>
          </w:p>
          <w:p w14:paraId="458209D9" w14:textId="46FEA0FE" w:rsidR="007A0698" w:rsidRDefault="007A0698" w:rsidP="00995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AAA9C1" wp14:editId="06F71D42">
                  <wp:extent cx="4137660" cy="189371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457" cy="195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AB1BA" w14:textId="77777777" w:rsidR="007A0698" w:rsidRDefault="007A0698" w:rsidP="006F4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59B65D" w14:textId="08211A93" w:rsidR="007A0698" w:rsidRDefault="00995A42" w:rsidP="00995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EF47DC" wp14:editId="3BE6CA67">
                  <wp:extent cx="3726180" cy="1969471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792" cy="209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6F9ED" w14:textId="63A1B997" w:rsidR="007A0698" w:rsidRDefault="007A0698" w:rsidP="006F4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30DB" w14:paraId="06CB81E6" w14:textId="77777777" w:rsidTr="001F51EA">
        <w:tc>
          <w:tcPr>
            <w:tcW w:w="9016" w:type="dxa"/>
          </w:tcPr>
          <w:p w14:paraId="53EEAF64" w14:textId="26FFBA6E" w:rsidR="00DC30DB" w:rsidRDefault="00FC7BC0" w:rsidP="006F4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above is a record of </w:t>
            </w:r>
            <w:r w:rsidR="002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meal</w:t>
            </w:r>
            <w:r w:rsidR="001D4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the produce, the prep amount, leftovers and the holding temperature </w:t>
            </w:r>
            <w:r w:rsidR="00C9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is checked every hour for two hours</w:t>
            </w:r>
            <w:r w:rsidR="00471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9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 below is where the food is served</w:t>
            </w:r>
            <w:r w:rsidR="006A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purple-coded utensils and plates are to signify that </w:t>
            </w:r>
            <w:r w:rsidR="003F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can only be used </w:t>
            </w:r>
            <w:r w:rsidR="002D4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F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allergen-free kitchen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14:paraId="797FCC6F" w14:textId="77777777" w:rsidR="00141197" w:rsidRPr="006F4F8F" w:rsidRDefault="00141197" w:rsidP="004F4FB1"/>
    <w:sectPr w:rsidR="00141197" w:rsidRPr="006F4F8F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274F" w14:textId="77777777" w:rsidR="00135675" w:rsidRDefault="00135675" w:rsidP="004F4FB1">
      <w:pPr>
        <w:spacing w:after="0" w:line="240" w:lineRule="auto"/>
      </w:pPr>
      <w:r>
        <w:separator/>
      </w:r>
    </w:p>
  </w:endnote>
  <w:endnote w:type="continuationSeparator" w:id="0">
    <w:p w14:paraId="4C7A5851" w14:textId="77777777" w:rsidR="00135675" w:rsidRDefault="00135675" w:rsidP="004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F04C" w14:textId="77777777" w:rsidR="00135675" w:rsidRDefault="00135675" w:rsidP="004F4FB1">
      <w:pPr>
        <w:spacing w:after="0" w:line="240" w:lineRule="auto"/>
      </w:pPr>
      <w:r>
        <w:separator/>
      </w:r>
    </w:p>
  </w:footnote>
  <w:footnote w:type="continuationSeparator" w:id="0">
    <w:p w14:paraId="450497CC" w14:textId="77777777" w:rsidR="00135675" w:rsidRDefault="00135675" w:rsidP="004F4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F"/>
    <w:rsid w:val="0000698D"/>
    <w:rsid w:val="00024BBD"/>
    <w:rsid w:val="00042DA7"/>
    <w:rsid w:val="00085C32"/>
    <w:rsid w:val="000F397A"/>
    <w:rsid w:val="00135675"/>
    <w:rsid w:val="00141197"/>
    <w:rsid w:val="001A55FC"/>
    <w:rsid w:val="001B6D09"/>
    <w:rsid w:val="001B7247"/>
    <w:rsid w:val="001D4A69"/>
    <w:rsid w:val="001E3BB3"/>
    <w:rsid w:val="001F0B1C"/>
    <w:rsid w:val="001F74A1"/>
    <w:rsid w:val="00223513"/>
    <w:rsid w:val="002338EC"/>
    <w:rsid w:val="0024635D"/>
    <w:rsid w:val="002A1F0B"/>
    <w:rsid w:val="002B6571"/>
    <w:rsid w:val="002C0752"/>
    <w:rsid w:val="002D4EBF"/>
    <w:rsid w:val="003003D1"/>
    <w:rsid w:val="00315C05"/>
    <w:rsid w:val="00333BB8"/>
    <w:rsid w:val="00340365"/>
    <w:rsid w:val="003C748F"/>
    <w:rsid w:val="003F2F28"/>
    <w:rsid w:val="003F62F9"/>
    <w:rsid w:val="004275F1"/>
    <w:rsid w:val="00471397"/>
    <w:rsid w:val="004A7653"/>
    <w:rsid w:val="004D5918"/>
    <w:rsid w:val="004E00B1"/>
    <w:rsid w:val="004F4FB1"/>
    <w:rsid w:val="005040E4"/>
    <w:rsid w:val="00504845"/>
    <w:rsid w:val="00575131"/>
    <w:rsid w:val="00584788"/>
    <w:rsid w:val="005C1BBC"/>
    <w:rsid w:val="005C5DDF"/>
    <w:rsid w:val="005D673E"/>
    <w:rsid w:val="005F1D4A"/>
    <w:rsid w:val="005F7AD9"/>
    <w:rsid w:val="00630E3E"/>
    <w:rsid w:val="00634034"/>
    <w:rsid w:val="006814D7"/>
    <w:rsid w:val="006A7AF2"/>
    <w:rsid w:val="006F4F8F"/>
    <w:rsid w:val="006F6BD7"/>
    <w:rsid w:val="00716131"/>
    <w:rsid w:val="007311BB"/>
    <w:rsid w:val="0073422A"/>
    <w:rsid w:val="00736AAD"/>
    <w:rsid w:val="00737894"/>
    <w:rsid w:val="00741E17"/>
    <w:rsid w:val="00747825"/>
    <w:rsid w:val="00755C6F"/>
    <w:rsid w:val="007877F6"/>
    <w:rsid w:val="007926BA"/>
    <w:rsid w:val="007A0698"/>
    <w:rsid w:val="007B65AD"/>
    <w:rsid w:val="0083082D"/>
    <w:rsid w:val="00846CFE"/>
    <w:rsid w:val="0084733E"/>
    <w:rsid w:val="00853A5F"/>
    <w:rsid w:val="008B2B10"/>
    <w:rsid w:val="008D5864"/>
    <w:rsid w:val="008D6CE9"/>
    <w:rsid w:val="00956290"/>
    <w:rsid w:val="00972073"/>
    <w:rsid w:val="009959C6"/>
    <w:rsid w:val="00995A42"/>
    <w:rsid w:val="009D21AD"/>
    <w:rsid w:val="009E161F"/>
    <w:rsid w:val="009E2801"/>
    <w:rsid w:val="009F34B9"/>
    <w:rsid w:val="00A2098A"/>
    <w:rsid w:val="00A51B7B"/>
    <w:rsid w:val="00A56E8C"/>
    <w:rsid w:val="00A7465E"/>
    <w:rsid w:val="00B15202"/>
    <w:rsid w:val="00B45EA2"/>
    <w:rsid w:val="00B65E21"/>
    <w:rsid w:val="00B74328"/>
    <w:rsid w:val="00C10724"/>
    <w:rsid w:val="00C8627D"/>
    <w:rsid w:val="00C86280"/>
    <w:rsid w:val="00C93B29"/>
    <w:rsid w:val="00CC1C7B"/>
    <w:rsid w:val="00CE3070"/>
    <w:rsid w:val="00D06E57"/>
    <w:rsid w:val="00D219B5"/>
    <w:rsid w:val="00D50C6B"/>
    <w:rsid w:val="00D544F6"/>
    <w:rsid w:val="00D7141C"/>
    <w:rsid w:val="00DA0F74"/>
    <w:rsid w:val="00DA66E5"/>
    <w:rsid w:val="00DB00B8"/>
    <w:rsid w:val="00DB1C50"/>
    <w:rsid w:val="00DC30DB"/>
    <w:rsid w:val="00DD1EC8"/>
    <w:rsid w:val="00DE3021"/>
    <w:rsid w:val="00DE5D55"/>
    <w:rsid w:val="00DF6D30"/>
    <w:rsid w:val="00E05747"/>
    <w:rsid w:val="00E10C15"/>
    <w:rsid w:val="00E221CB"/>
    <w:rsid w:val="00E2284B"/>
    <w:rsid w:val="00E5686F"/>
    <w:rsid w:val="00E6339F"/>
    <w:rsid w:val="00E82BC6"/>
    <w:rsid w:val="00EB041D"/>
    <w:rsid w:val="00ED1990"/>
    <w:rsid w:val="00ED225F"/>
    <w:rsid w:val="00ED40DA"/>
    <w:rsid w:val="00F15A22"/>
    <w:rsid w:val="00F35968"/>
    <w:rsid w:val="00F36116"/>
    <w:rsid w:val="00F4410D"/>
    <w:rsid w:val="00F57C5E"/>
    <w:rsid w:val="00F766EA"/>
    <w:rsid w:val="00F8011E"/>
    <w:rsid w:val="00F95488"/>
    <w:rsid w:val="00F9552A"/>
    <w:rsid w:val="00FB3464"/>
    <w:rsid w:val="00FC7342"/>
    <w:rsid w:val="00FC7BC0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097A"/>
  <w15:chartTrackingRefBased/>
  <w15:docId w15:val="{5AECB13D-F72E-43CB-BF37-6A98204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B1"/>
  </w:style>
  <w:style w:type="paragraph" w:styleId="Footer">
    <w:name w:val="footer"/>
    <w:basedOn w:val="Normal"/>
    <w:link w:val="FooterChar"/>
    <w:uiPriority w:val="99"/>
    <w:unhideWhenUsed/>
    <w:rsid w:val="004F4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is.usda.gov/food-safety/safe-food-handling-and-preparation/food-safety-basics/danger-zone-40f-140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125</cp:revision>
  <dcterms:created xsi:type="dcterms:W3CDTF">2025-01-29T18:09:00Z</dcterms:created>
  <dcterms:modified xsi:type="dcterms:W3CDTF">2025-03-06T17:37:00Z</dcterms:modified>
</cp:coreProperties>
</file>