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3D112B" w14:textId="77777777" w:rsidR="00E22947" w:rsidRDefault="00E22947" w:rsidP="00E22947">
      <w:pPr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Ayesha Khan</w:t>
      </w:r>
    </w:p>
    <w:p w14:paraId="6EC86BB8" w14:textId="77777777" w:rsidR="00E22947" w:rsidRDefault="00E22947" w:rsidP="00E22947">
      <w:pPr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ND 615- Community Nutrition Supervised Experiential Learning</w:t>
      </w:r>
    </w:p>
    <w:p w14:paraId="19D96E87" w14:textId="77777777" w:rsidR="00E22947" w:rsidRDefault="00E22947" w:rsidP="00E22947">
      <w:pPr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08/19/24</w:t>
      </w:r>
    </w:p>
    <w:p w14:paraId="4571EE1C" w14:textId="77777777" w:rsidR="00E22947" w:rsidRDefault="00E22947" w:rsidP="00E22947">
      <w:pPr>
        <w:jc w:val="center"/>
        <w:rPr>
          <w:rFonts w:ascii="Times New Roman" w:hAnsi="Times New Roman"/>
          <w:sz w:val="24"/>
          <w:szCs w:val="24"/>
          <w:lang w:val="en-US"/>
        </w:rPr>
      </w:pPr>
    </w:p>
    <w:p w14:paraId="39280051" w14:textId="0CD7E757" w:rsidR="00AB2805" w:rsidRDefault="00E2294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  <w:lang w:val="en-US"/>
        </w:rPr>
        <w:t>Competency 4.1</w:t>
      </w:r>
    </w:p>
    <w:p w14:paraId="2556C130" w14:textId="2637902B" w:rsidR="00E22947" w:rsidRDefault="00E22947">
      <w:pPr>
        <w:rPr>
          <w:rFonts w:ascii="Times New Roman" w:hAnsi="Times New Roman"/>
          <w:sz w:val="24"/>
          <w:szCs w:val="24"/>
        </w:rPr>
      </w:pPr>
      <w:r w:rsidRPr="00E22947">
        <w:rPr>
          <w:rFonts w:ascii="Times New Roman" w:hAnsi="Times New Roman"/>
          <w:sz w:val="24"/>
          <w:szCs w:val="24"/>
        </w:rPr>
        <w:t>Utilizes program planning steps to develop, implement, monitor and evaluate community and population programs. (D)</w:t>
      </w:r>
    </w:p>
    <w:p w14:paraId="3CA2825C" w14:textId="12ADF229" w:rsidR="00E22947" w:rsidRPr="0071517B" w:rsidRDefault="0071517B">
      <w:pPr>
        <w:rPr>
          <w:rFonts w:ascii="Times New Roman" w:hAnsi="Times New Roman"/>
          <w:b/>
          <w:bCs/>
          <w:sz w:val="24"/>
          <w:szCs w:val="24"/>
          <w:lang w:val="en-US"/>
        </w:rPr>
      </w:pPr>
      <w:r w:rsidRPr="0071517B">
        <w:rPr>
          <w:rFonts w:ascii="Times New Roman" w:hAnsi="Times New Roman"/>
          <w:b/>
          <w:bCs/>
          <w:sz w:val="24"/>
          <w:szCs w:val="24"/>
          <w:lang w:val="en-US"/>
        </w:rPr>
        <w:t>Activity</w:t>
      </w:r>
    </w:p>
    <w:p w14:paraId="7B2C2926" w14:textId="446EF11B" w:rsidR="00E22947" w:rsidRPr="00A04FA3" w:rsidRDefault="00604CA9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This competency was met by </w:t>
      </w:r>
      <w:r w:rsidR="00833966">
        <w:rPr>
          <w:rFonts w:ascii="Times New Roman" w:hAnsi="Times New Roman"/>
          <w:sz w:val="24"/>
          <w:szCs w:val="24"/>
          <w:lang w:val="en-US"/>
        </w:rPr>
        <w:t xml:space="preserve">assessing, planning, implementing, and </w:t>
      </w:r>
      <w:r w:rsidR="00BF3CC6">
        <w:rPr>
          <w:rFonts w:ascii="Times New Roman" w:hAnsi="Times New Roman"/>
          <w:sz w:val="24"/>
          <w:szCs w:val="24"/>
          <w:lang w:val="en-US"/>
        </w:rPr>
        <w:t xml:space="preserve">evaluating a nutrition </w:t>
      </w:r>
      <w:r w:rsidR="004159B5">
        <w:rPr>
          <w:rFonts w:ascii="Times New Roman" w:hAnsi="Times New Roman"/>
          <w:sz w:val="24"/>
          <w:szCs w:val="24"/>
          <w:lang w:val="en-US"/>
        </w:rPr>
        <w:t>education lesson</w:t>
      </w:r>
      <w:r w:rsidR="00BF3CC6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88475F">
        <w:rPr>
          <w:rFonts w:ascii="Times New Roman" w:hAnsi="Times New Roman"/>
          <w:sz w:val="24"/>
          <w:szCs w:val="24"/>
          <w:lang w:val="en-US"/>
        </w:rPr>
        <w:t xml:space="preserve">Different planning steps were involved to </w:t>
      </w:r>
      <w:r w:rsidR="002C15FA" w:rsidRPr="002C15FA">
        <w:rPr>
          <w:rFonts w:ascii="Times New Roman" w:hAnsi="Times New Roman"/>
          <w:sz w:val="24"/>
          <w:szCs w:val="24"/>
        </w:rPr>
        <w:t>to develop, implement, monitor and evaluate</w:t>
      </w:r>
      <w:r w:rsidR="002C15FA">
        <w:rPr>
          <w:rFonts w:ascii="Times New Roman" w:hAnsi="Times New Roman"/>
          <w:sz w:val="24"/>
          <w:szCs w:val="24"/>
          <w:lang w:val="en-US"/>
        </w:rPr>
        <w:t xml:space="preserve"> the community health fair. </w:t>
      </w:r>
    </w:p>
    <w:tbl>
      <w:tblPr>
        <w:tblStyle w:val="TableGrid"/>
        <w:tblW w:w="11058" w:type="dxa"/>
        <w:tblInd w:w="-998" w:type="dxa"/>
        <w:tblLook w:val="04A0" w:firstRow="1" w:lastRow="0" w:firstColumn="1" w:lastColumn="0" w:noHBand="0" w:noVBand="1"/>
      </w:tblPr>
      <w:tblGrid>
        <w:gridCol w:w="5608"/>
        <w:gridCol w:w="5450"/>
      </w:tblGrid>
      <w:tr w:rsidR="000411A4" w14:paraId="5F2B70C1" w14:textId="77777777" w:rsidTr="000E1744">
        <w:tc>
          <w:tcPr>
            <w:tcW w:w="11058" w:type="dxa"/>
            <w:gridSpan w:val="2"/>
          </w:tcPr>
          <w:p w14:paraId="74CC5D7D" w14:textId="5DF7477B" w:rsidR="000411A4" w:rsidRDefault="000411A4" w:rsidP="000411A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31FF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4ACE182" wp14:editId="6754161C">
                  <wp:extent cx="2651990" cy="967824"/>
                  <wp:effectExtent l="0" t="0" r="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990" cy="967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1A4" w14:paraId="4D9648B7" w14:textId="77777777" w:rsidTr="000E1744">
        <w:tc>
          <w:tcPr>
            <w:tcW w:w="11058" w:type="dxa"/>
            <w:gridSpan w:val="2"/>
          </w:tcPr>
          <w:p w14:paraId="0B2CB7DD" w14:textId="42CFBACC" w:rsidR="000411A4" w:rsidRPr="00BE0445" w:rsidRDefault="00BE044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735E3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Step 1</w:t>
            </w:r>
            <w:r w:rsidR="004647B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was identifying the community to assess, plan, implement and evaluate a nutrition education lesson for. I chose Buffalo Go Green, a non-profit organization</w:t>
            </w:r>
            <w:r w:rsidR="000931D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that </w:t>
            </w:r>
            <w:r w:rsidR="00196F84">
              <w:rPr>
                <w:rFonts w:ascii="Times New Roman" w:hAnsi="Times New Roman"/>
                <w:sz w:val="24"/>
                <w:szCs w:val="24"/>
                <w:lang w:val="en-US"/>
              </w:rPr>
              <w:t>prioritized food accessibility to the East Side of Buffalo</w:t>
            </w:r>
          </w:p>
        </w:tc>
      </w:tr>
      <w:tr w:rsidR="001C3728" w14:paraId="7CB52875" w14:textId="77777777" w:rsidTr="007939EC">
        <w:tc>
          <w:tcPr>
            <w:tcW w:w="5608" w:type="dxa"/>
          </w:tcPr>
          <w:p w14:paraId="19706D7F" w14:textId="3963D710" w:rsidR="003A3BCB" w:rsidRDefault="000E174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63E5D6C" wp14:editId="7225D0E6">
                  <wp:extent cx="3314700" cy="4183793"/>
                  <wp:effectExtent l="0" t="0" r="0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09" t="3389" r="8398" b="18467"/>
                          <a:stretch/>
                        </pic:blipFill>
                        <pic:spPr bwMode="auto">
                          <a:xfrm>
                            <a:off x="0" y="0"/>
                            <a:ext cx="3412236" cy="4306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0" w:type="dxa"/>
          </w:tcPr>
          <w:p w14:paraId="42F14DA9" w14:textId="77777777" w:rsidR="006E0C0F" w:rsidRDefault="006E0C0F" w:rsidP="000E17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8DCD565" w14:textId="77777777" w:rsidR="006E0C0F" w:rsidRDefault="006E0C0F" w:rsidP="000E17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48BE543" w14:textId="77777777" w:rsidR="006E0C0F" w:rsidRDefault="006E0C0F" w:rsidP="000E17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AEE10DC" w14:textId="77777777" w:rsidR="006E0C0F" w:rsidRDefault="006E0C0F" w:rsidP="000E17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46ADC06" w14:textId="77777777" w:rsidR="006E0C0F" w:rsidRDefault="006E0C0F" w:rsidP="00535B9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92572E3" w14:textId="32879B50" w:rsidR="003A3BCB" w:rsidRDefault="00CC7509" w:rsidP="006E0C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750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D22F91E" wp14:editId="3B34C4D4">
                  <wp:extent cx="3310477" cy="2171653"/>
                  <wp:effectExtent l="0" t="0" r="4445" b="63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4329" cy="219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C0F" w14:paraId="2CD04ED2" w14:textId="77777777" w:rsidTr="005B49FE">
        <w:tc>
          <w:tcPr>
            <w:tcW w:w="11058" w:type="dxa"/>
            <w:gridSpan w:val="2"/>
          </w:tcPr>
          <w:p w14:paraId="7BD81CA8" w14:textId="4FEF4601" w:rsidR="006E0C0F" w:rsidRPr="00196F84" w:rsidRDefault="00196F8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735E3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Step 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was assessing the needs of the community. </w:t>
            </w:r>
            <w:r w:rsidR="00BE1A85">
              <w:rPr>
                <w:rFonts w:ascii="Times New Roman" w:hAnsi="Times New Roman"/>
                <w:sz w:val="24"/>
                <w:szCs w:val="24"/>
                <w:lang w:val="en-US"/>
              </w:rPr>
              <w:t>As the place where I was doing my SEL is very protective of their population, I wasn’t able to</w:t>
            </w:r>
            <w:r w:rsidR="007B2A4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interview any of them. However, I did manage to interview the CEO of Buffalo </w:t>
            </w:r>
            <w:r w:rsidR="007B2A49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Go Green, Allison DeHon</w:t>
            </w:r>
            <w:r w:rsidR="005544A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ney. </w:t>
            </w:r>
            <w:r w:rsidR="009927B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Through this interview, </w:t>
            </w:r>
            <w:r w:rsidR="000F4DBF">
              <w:rPr>
                <w:rFonts w:ascii="Times New Roman" w:hAnsi="Times New Roman"/>
                <w:sz w:val="24"/>
                <w:szCs w:val="24"/>
                <w:lang w:val="en-US"/>
              </w:rPr>
              <w:t>she mentioned that one of the most important needs of the community</w:t>
            </w:r>
            <w:r w:rsidR="007A59E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that needs to be addressed</w:t>
            </w:r>
            <w:r w:rsidR="000F4DB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(other than food accessibility</w:t>
            </w:r>
            <w:r w:rsidR="00B627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) is lack of nutrition-related education, especially when it comes to making recipes using healthy, nutrient-dense produce. </w:t>
            </w:r>
          </w:p>
        </w:tc>
      </w:tr>
      <w:tr w:rsidR="001C3728" w14:paraId="0DFA4D97" w14:textId="77777777" w:rsidTr="00732C65">
        <w:trPr>
          <w:trHeight w:val="5661"/>
        </w:trPr>
        <w:tc>
          <w:tcPr>
            <w:tcW w:w="5608" w:type="dxa"/>
          </w:tcPr>
          <w:p w14:paraId="4E6C9672" w14:textId="3335BA5B" w:rsidR="007939EC" w:rsidRDefault="005E47DB" w:rsidP="007939EC">
            <w:pPr>
              <w:pStyle w:val="NormalWeb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882BD7A" wp14:editId="0399E759">
                  <wp:extent cx="2977515" cy="397002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6941" cy="3982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0" w:type="dxa"/>
          </w:tcPr>
          <w:p w14:paraId="77F3E8A3" w14:textId="13AEB751" w:rsidR="001C3728" w:rsidRDefault="001C3728" w:rsidP="001C3728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261B14A6" wp14:editId="5882F701">
                  <wp:extent cx="3260974" cy="183642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297" cy="1862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D46A2F" w14:textId="0126C61C" w:rsidR="001C3728" w:rsidRDefault="001C6DFD" w:rsidP="007939EC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4E195098" wp14:editId="7C31A44F">
                  <wp:extent cx="3260973" cy="183642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5340" cy="1850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39EC" w14:paraId="2C9429A3" w14:textId="77777777" w:rsidTr="00315AE9">
        <w:tc>
          <w:tcPr>
            <w:tcW w:w="11058" w:type="dxa"/>
            <w:gridSpan w:val="2"/>
          </w:tcPr>
          <w:p w14:paraId="6F084D8E" w14:textId="510E61BF" w:rsidR="00C47DA5" w:rsidRPr="00D10618" w:rsidRDefault="00D1061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57BD9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Step 3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was implementing the nutrition education lesson at the Community Health Center of Buffalo. I </w:t>
            </w:r>
            <w:r w:rsidR="00B5797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worked on creating easy-to-make, low budget recipe cards, with the ingredients that customers </w:t>
            </w:r>
            <w:r w:rsidR="004411A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can </w:t>
            </w:r>
            <w:r w:rsidR="00B5797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get from our mobile market. </w:t>
            </w:r>
            <w:r w:rsidR="00B22C16">
              <w:rPr>
                <w:rFonts w:ascii="Times New Roman" w:hAnsi="Times New Roman"/>
                <w:sz w:val="24"/>
                <w:szCs w:val="24"/>
                <w:lang w:val="en-US"/>
              </w:rPr>
              <w:t>I discussed the importance of fruits and vegetables in reducing the risk of various chronic diseases</w:t>
            </w:r>
            <w:r w:rsidR="00877C57">
              <w:rPr>
                <w:rFonts w:ascii="Times New Roman" w:hAnsi="Times New Roman"/>
                <w:sz w:val="24"/>
                <w:szCs w:val="24"/>
                <w:lang w:val="en-US"/>
              </w:rPr>
              <w:t>, educated people on how to prepare the recipes, and discussed the importance of food in our health</w:t>
            </w:r>
            <w:r w:rsidR="006D282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</w:t>
            </w:r>
          </w:p>
        </w:tc>
      </w:tr>
      <w:tr w:rsidR="003F21BE" w14:paraId="7F65FD00" w14:textId="77777777" w:rsidTr="000B6B07">
        <w:tc>
          <w:tcPr>
            <w:tcW w:w="11058" w:type="dxa"/>
            <w:gridSpan w:val="2"/>
          </w:tcPr>
          <w:p w14:paraId="4EB135B3" w14:textId="63EAF8BB" w:rsidR="003F21BE" w:rsidRDefault="00C47DA5" w:rsidP="00C47DA5">
            <w:pPr>
              <w:pStyle w:val="NormalWeb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3D78557" wp14:editId="1D82E115">
                  <wp:extent cx="3039321" cy="4297680"/>
                  <wp:effectExtent l="0" t="0" r="8890" b="762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6140" cy="4392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1BE" w14:paraId="15B49654" w14:textId="77777777" w:rsidTr="00031148">
        <w:tc>
          <w:tcPr>
            <w:tcW w:w="11058" w:type="dxa"/>
            <w:gridSpan w:val="2"/>
          </w:tcPr>
          <w:p w14:paraId="76723051" w14:textId="5AF920B7" w:rsidR="00732C65" w:rsidRPr="008C3754" w:rsidRDefault="008C375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57BD9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Step 4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was evaluating the nutrition education lesson via the survey above</w:t>
            </w:r>
          </w:p>
        </w:tc>
      </w:tr>
    </w:tbl>
    <w:p w14:paraId="45F8932D" w14:textId="2F6FDB10" w:rsidR="00E22947" w:rsidRDefault="00E22947">
      <w:pPr>
        <w:rPr>
          <w:rFonts w:ascii="Times New Roman" w:hAnsi="Times New Roman"/>
          <w:sz w:val="24"/>
          <w:szCs w:val="24"/>
        </w:rPr>
      </w:pPr>
    </w:p>
    <w:p w14:paraId="7133AE81" w14:textId="3610EDEE" w:rsidR="00CE147A" w:rsidRPr="00CE147A" w:rsidRDefault="00CE147A">
      <w:pPr>
        <w:rPr>
          <w:rFonts w:ascii="Times New Roman" w:hAnsi="Times New Roman"/>
          <w:b/>
          <w:bCs/>
          <w:sz w:val="24"/>
          <w:szCs w:val="24"/>
          <w:lang w:val="en-US"/>
        </w:rPr>
      </w:pPr>
      <w:r w:rsidRPr="00CE147A">
        <w:rPr>
          <w:rFonts w:ascii="Times New Roman" w:hAnsi="Times New Roman"/>
          <w:b/>
          <w:bCs/>
          <w:sz w:val="24"/>
          <w:szCs w:val="24"/>
          <w:lang w:val="en-US"/>
        </w:rPr>
        <w:t>Reflection</w:t>
      </w:r>
    </w:p>
    <w:p w14:paraId="0D2A22A7" w14:textId="599E9BF5" w:rsidR="00E86720" w:rsidRDefault="00B35BD1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Utilizing proper planning steps </w:t>
      </w:r>
      <w:r w:rsidR="007F2D06">
        <w:rPr>
          <w:rFonts w:ascii="Times New Roman" w:hAnsi="Times New Roman"/>
          <w:sz w:val="24"/>
          <w:szCs w:val="24"/>
          <w:lang w:val="en-US"/>
        </w:rPr>
        <w:t xml:space="preserve">for the nutrition education program was interesting as this was the first </w:t>
      </w:r>
      <w:r w:rsidR="006947F2">
        <w:rPr>
          <w:rFonts w:ascii="Times New Roman" w:hAnsi="Times New Roman"/>
          <w:sz w:val="24"/>
          <w:szCs w:val="24"/>
          <w:lang w:val="en-US"/>
        </w:rPr>
        <w:t>time</w:t>
      </w:r>
      <w:r w:rsidR="001B2467">
        <w:rPr>
          <w:rFonts w:ascii="Times New Roman" w:hAnsi="Times New Roman"/>
          <w:sz w:val="24"/>
          <w:szCs w:val="24"/>
          <w:lang w:val="en-US"/>
        </w:rPr>
        <w:t xml:space="preserve"> that </w:t>
      </w:r>
      <w:r w:rsidR="0017113A">
        <w:rPr>
          <w:rFonts w:ascii="Times New Roman" w:hAnsi="Times New Roman"/>
          <w:sz w:val="24"/>
          <w:szCs w:val="24"/>
          <w:lang w:val="en-US"/>
        </w:rPr>
        <w:t xml:space="preserve">I </w:t>
      </w:r>
      <w:r w:rsidR="00AC0EDA">
        <w:rPr>
          <w:rFonts w:ascii="Times New Roman" w:hAnsi="Times New Roman"/>
          <w:sz w:val="24"/>
          <w:szCs w:val="24"/>
          <w:lang w:val="en-US"/>
        </w:rPr>
        <w:t xml:space="preserve">followed a methodical process of providing nutrition education. </w:t>
      </w:r>
      <w:r w:rsidR="00661182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6947F2">
        <w:rPr>
          <w:rFonts w:ascii="Times New Roman" w:hAnsi="Times New Roman"/>
          <w:sz w:val="24"/>
          <w:szCs w:val="24"/>
          <w:lang w:val="en-US"/>
        </w:rPr>
        <w:t>Nutrition Care Process is probably the only step</w:t>
      </w:r>
      <w:r w:rsidR="00F8547A">
        <w:rPr>
          <w:rFonts w:ascii="Times New Roman" w:hAnsi="Times New Roman"/>
          <w:sz w:val="24"/>
          <w:szCs w:val="24"/>
          <w:lang w:val="en-US"/>
        </w:rPr>
        <w:t>-by-step process I’ve applied and it was on case studies</w:t>
      </w:r>
      <w:r w:rsidR="00130F1F">
        <w:rPr>
          <w:rFonts w:ascii="Times New Roman" w:hAnsi="Times New Roman"/>
          <w:sz w:val="24"/>
          <w:szCs w:val="24"/>
          <w:lang w:val="en-US"/>
        </w:rPr>
        <w:t xml:space="preserve">, which </w:t>
      </w:r>
      <w:r w:rsidR="00130F1F" w:rsidRPr="00C704DC">
        <w:rPr>
          <w:rFonts w:ascii="Times New Roman" w:hAnsi="Times New Roman"/>
          <w:i/>
          <w:iCs/>
          <w:sz w:val="24"/>
          <w:szCs w:val="24"/>
          <w:lang w:val="en-US"/>
        </w:rPr>
        <w:t>were</w:t>
      </w:r>
      <w:r w:rsidR="00130F1F">
        <w:rPr>
          <w:rFonts w:ascii="Times New Roman" w:hAnsi="Times New Roman"/>
          <w:sz w:val="24"/>
          <w:szCs w:val="24"/>
          <w:lang w:val="en-US"/>
        </w:rPr>
        <w:t xml:space="preserve"> based on actual people</w:t>
      </w:r>
      <w:r w:rsidR="00C704DC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130F1F">
        <w:rPr>
          <w:rFonts w:ascii="Times New Roman" w:hAnsi="Times New Roman"/>
          <w:sz w:val="24"/>
          <w:szCs w:val="24"/>
          <w:lang w:val="en-US"/>
        </w:rPr>
        <w:t>but I wasn’t conducting the entire process mysel</w:t>
      </w:r>
      <w:r w:rsidR="00CD3925">
        <w:rPr>
          <w:rFonts w:ascii="Times New Roman" w:hAnsi="Times New Roman"/>
          <w:sz w:val="24"/>
          <w:szCs w:val="24"/>
          <w:lang w:val="en-US"/>
        </w:rPr>
        <w:t>f</w:t>
      </w:r>
      <w:r w:rsidR="00130F1F">
        <w:rPr>
          <w:rFonts w:ascii="Times New Roman" w:hAnsi="Times New Roman"/>
          <w:sz w:val="24"/>
          <w:szCs w:val="24"/>
          <w:lang w:val="en-US"/>
        </w:rPr>
        <w:t>.</w:t>
      </w:r>
      <w:r w:rsidR="00CD3925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14:paraId="42849C8D" w14:textId="263AF9E2" w:rsidR="00CE147A" w:rsidRDefault="00E86720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I’ve realized that </w:t>
      </w:r>
      <w:r w:rsidR="006317CB">
        <w:rPr>
          <w:rFonts w:ascii="Times New Roman" w:hAnsi="Times New Roman"/>
          <w:sz w:val="24"/>
          <w:szCs w:val="24"/>
          <w:lang w:val="en-US"/>
        </w:rPr>
        <w:t xml:space="preserve">I perform better </w:t>
      </w:r>
      <w:r>
        <w:rPr>
          <w:rFonts w:ascii="Times New Roman" w:hAnsi="Times New Roman"/>
          <w:sz w:val="24"/>
          <w:szCs w:val="24"/>
          <w:lang w:val="en-US"/>
        </w:rPr>
        <w:t>when following a stepwise process</w:t>
      </w:r>
      <w:r w:rsidR="006317CB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155CA1">
        <w:rPr>
          <w:rFonts w:ascii="Times New Roman" w:hAnsi="Times New Roman"/>
          <w:sz w:val="24"/>
          <w:szCs w:val="24"/>
          <w:lang w:val="en-US"/>
        </w:rPr>
        <w:t xml:space="preserve">It keeps my brain organized and I can manage my time better. </w:t>
      </w:r>
      <w:r w:rsidR="00242A16">
        <w:rPr>
          <w:rFonts w:ascii="Times New Roman" w:hAnsi="Times New Roman"/>
          <w:sz w:val="24"/>
          <w:szCs w:val="24"/>
          <w:lang w:val="en-US"/>
        </w:rPr>
        <w:t>After k</w:t>
      </w:r>
      <w:r w:rsidR="00092281">
        <w:rPr>
          <w:rFonts w:ascii="Times New Roman" w:hAnsi="Times New Roman"/>
          <w:sz w:val="24"/>
          <w:szCs w:val="24"/>
          <w:lang w:val="en-US"/>
        </w:rPr>
        <w:t xml:space="preserve">nowing the </w:t>
      </w:r>
      <w:r w:rsidR="00FB6D70">
        <w:rPr>
          <w:rFonts w:ascii="Times New Roman" w:hAnsi="Times New Roman"/>
          <w:sz w:val="24"/>
          <w:szCs w:val="24"/>
          <w:lang w:val="en-US"/>
        </w:rPr>
        <w:t xml:space="preserve">community, </w:t>
      </w:r>
      <w:r w:rsidR="00092281">
        <w:rPr>
          <w:rFonts w:ascii="Times New Roman" w:hAnsi="Times New Roman"/>
          <w:sz w:val="24"/>
          <w:szCs w:val="24"/>
          <w:lang w:val="en-US"/>
        </w:rPr>
        <w:t>I was going to use to conduct a nutrition education lesson, I moved on to the needs assessment of the community</w:t>
      </w:r>
      <w:r w:rsidR="002128D6">
        <w:rPr>
          <w:rFonts w:ascii="Times New Roman" w:hAnsi="Times New Roman"/>
          <w:sz w:val="24"/>
          <w:szCs w:val="24"/>
          <w:lang w:val="en-US"/>
        </w:rPr>
        <w:t xml:space="preserve"> which I found out via an interview with Allison DeHonney, the CEO of Buffalo Go Green. </w:t>
      </w:r>
      <w:r w:rsidR="00E23333">
        <w:rPr>
          <w:rFonts w:ascii="Times New Roman" w:hAnsi="Times New Roman"/>
          <w:sz w:val="24"/>
          <w:szCs w:val="24"/>
          <w:lang w:val="en-US"/>
        </w:rPr>
        <w:t xml:space="preserve">She discussed why she got into this business, the nutritional and health status of the community she’s working with, </w:t>
      </w:r>
      <w:r w:rsidR="00FB0A98">
        <w:rPr>
          <w:rFonts w:ascii="Times New Roman" w:hAnsi="Times New Roman"/>
          <w:sz w:val="24"/>
          <w:szCs w:val="24"/>
          <w:lang w:val="en-US"/>
        </w:rPr>
        <w:t xml:space="preserve">the barriers the community is currently facing, </w:t>
      </w:r>
      <w:r w:rsidR="00E23333">
        <w:rPr>
          <w:rFonts w:ascii="Times New Roman" w:hAnsi="Times New Roman"/>
          <w:sz w:val="24"/>
          <w:szCs w:val="24"/>
          <w:lang w:val="en-US"/>
        </w:rPr>
        <w:t>and the nutritional needs that are important to prio</w:t>
      </w:r>
      <w:r w:rsidR="00FB0A98">
        <w:rPr>
          <w:rFonts w:ascii="Times New Roman" w:hAnsi="Times New Roman"/>
          <w:sz w:val="24"/>
          <w:szCs w:val="24"/>
          <w:lang w:val="en-US"/>
        </w:rPr>
        <w:t xml:space="preserve">ritize. </w:t>
      </w:r>
      <w:r w:rsidR="00EA08D7">
        <w:rPr>
          <w:rFonts w:ascii="Times New Roman" w:hAnsi="Times New Roman"/>
          <w:sz w:val="24"/>
          <w:szCs w:val="24"/>
          <w:lang w:val="en-US"/>
        </w:rPr>
        <w:t xml:space="preserve">She mentioned the East Side of Buffalo needed to be educated </w:t>
      </w:r>
      <w:r w:rsidR="00792B75">
        <w:rPr>
          <w:rFonts w:ascii="Times New Roman" w:hAnsi="Times New Roman"/>
          <w:sz w:val="24"/>
          <w:szCs w:val="24"/>
          <w:lang w:val="en-US"/>
        </w:rPr>
        <w:t xml:space="preserve">on nutrient-dense produce, and easy ways they can prepare meals with the produce they buy from our mobile market. This was something I decided to </w:t>
      </w:r>
      <w:r w:rsidR="003A6D57">
        <w:rPr>
          <w:rFonts w:ascii="Times New Roman" w:hAnsi="Times New Roman"/>
          <w:sz w:val="24"/>
          <w:szCs w:val="24"/>
          <w:lang w:val="en-US"/>
        </w:rPr>
        <w:t>give my lesson on.</w:t>
      </w:r>
    </w:p>
    <w:p w14:paraId="57CDA2EA" w14:textId="5CF3DAFD" w:rsidR="00093D73" w:rsidRPr="00CE147A" w:rsidRDefault="004474C0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 </w:t>
      </w:r>
    </w:p>
    <w:sectPr w:rsidR="00093D73" w:rsidRPr="00CE147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2947"/>
    <w:rsid w:val="00006672"/>
    <w:rsid w:val="000411A4"/>
    <w:rsid w:val="00047EEF"/>
    <w:rsid w:val="000747D0"/>
    <w:rsid w:val="00091342"/>
    <w:rsid w:val="00092281"/>
    <w:rsid w:val="000931D8"/>
    <w:rsid w:val="00093D73"/>
    <w:rsid w:val="000E1744"/>
    <w:rsid w:val="000F4DBF"/>
    <w:rsid w:val="00130F1F"/>
    <w:rsid w:val="001540AA"/>
    <w:rsid w:val="00155CA1"/>
    <w:rsid w:val="0017113A"/>
    <w:rsid w:val="00196F84"/>
    <w:rsid w:val="001A7C50"/>
    <w:rsid w:val="001B2467"/>
    <w:rsid w:val="001C12DF"/>
    <w:rsid w:val="001C3728"/>
    <w:rsid w:val="001C6DFD"/>
    <w:rsid w:val="002128D6"/>
    <w:rsid w:val="00242A16"/>
    <w:rsid w:val="002A2BE5"/>
    <w:rsid w:val="002C15FA"/>
    <w:rsid w:val="00303468"/>
    <w:rsid w:val="003A3BCB"/>
    <w:rsid w:val="003A6D57"/>
    <w:rsid w:val="003D3C1F"/>
    <w:rsid w:val="003F21BE"/>
    <w:rsid w:val="003F31FF"/>
    <w:rsid w:val="004018B1"/>
    <w:rsid w:val="004159B5"/>
    <w:rsid w:val="004411A3"/>
    <w:rsid w:val="004474C0"/>
    <w:rsid w:val="004647B8"/>
    <w:rsid w:val="00535B9F"/>
    <w:rsid w:val="005544A3"/>
    <w:rsid w:val="00557BD9"/>
    <w:rsid w:val="005610B2"/>
    <w:rsid w:val="00566F5E"/>
    <w:rsid w:val="005E47DB"/>
    <w:rsid w:val="00604CA9"/>
    <w:rsid w:val="006317CB"/>
    <w:rsid w:val="00661182"/>
    <w:rsid w:val="0068242C"/>
    <w:rsid w:val="006947F2"/>
    <w:rsid w:val="006D2824"/>
    <w:rsid w:val="006E0C0F"/>
    <w:rsid w:val="0071517B"/>
    <w:rsid w:val="00732C65"/>
    <w:rsid w:val="00743727"/>
    <w:rsid w:val="00792B75"/>
    <w:rsid w:val="007939EC"/>
    <w:rsid w:val="007A59E3"/>
    <w:rsid w:val="007B2A49"/>
    <w:rsid w:val="007F2D06"/>
    <w:rsid w:val="00833966"/>
    <w:rsid w:val="00877C57"/>
    <w:rsid w:val="0088475F"/>
    <w:rsid w:val="008C3754"/>
    <w:rsid w:val="009532DE"/>
    <w:rsid w:val="009927B4"/>
    <w:rsid w:val="00A04FA3"/>
    <w:rsid w:val="00A744DF"/>
    <w:rsid w:val="00AB2805"/>
    <w:rsid w:val="00AC0EDA"/>
    <w:rsid w:val="00AE0F10"/>
    <w:rsid w:val="00B22C16"/>
    <w:rsid w:val="00B35BD1"/>
    <w:rsid w:val="00B5797E"/>
    <w:rsid w:val="00B61E77"/>
    <w:rsid w:val="00B6277B"/>
    <w:rsid w:val="00B735E3"/>
    <w:rsid w:val="00BB7651"/>
    <w:rsid w:val="00BE0445"/>
    <w:rsid w:val="00BE1A85"/>
    <w:rsid w:val="00BF3CC6"/>
    <w:rsid w:val="00C47DA5"/>
    <w:rsid w:val="00C704DC"/>
    <w:rsid w:val="00CC7509"/>
    <w:rsid w:val="00CD3925"/>
    <w:rsid w:val="00CE147A"/>
    <w:rsid w:val="00D10618"/>
    <w:rsid w:val="00DD5C71"/>
    <w:rsid w:val="00E22947"/>
    <w:rsid w:val="00E23333"/>
    <w:rsid w:val="00E86720"/>
    <w:rsid w:val="00EA08D7"/>
    <w:rsid w:val="00F04B70"/>
    <w:rsid w:val="00F53962"/>
    <w:rsid w:val="00F62D01"/>
    <w:rsid w:val="00F8547A"/>
    <w:rsid w:val="00F949B9"/>
    <w:rsid w:val="00FB0A98"/>
    <w:rsid w:val="00FB6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6F0A6B"/>
  <w15:chartTrackingRefBased/>
  <w15:docId w15:val="{C4487616-ED4C-48C6-A76A-BE242DCC0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2947"/>
    <w:pPr>
      <w:spacing w:line="25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A3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E47D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P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318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7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3</Pages>
  <Words>436</Words>
  <Characters>2491</Characters>
  <Application>Microsoft Office Word</Application>
  <DocSecurity>0</DocSecurity>
  <Lines>20</Lines>
  <Paragraphs>5</Paragraphs>
  <ScaleCrop>false</ScaleCrop>
  <Company/>
  <LinksUpToDate>false</LinksUpToDate>
  <CharactersWithSpaces>2922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Ayesha Khan</dc:creator>
  <cp:keywords/>
  <dc:description/>
  <cp:lastModifiedBy>Ayesha Khan</cp:lastModifiedBy>
  <cp:revision>97</cp:revision>
  <dcterms:created xsi:type="dcterms:W3CDTF">2024-08-19T13:55:00Z</dcterms:created>
  <dcterms:modified xsi:type="dcterms:W3CDTF">2024-09-21T07:58:00Z</dcterms:modified>
</cp:coreProperties>
</file>