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ECE5" w14:textId="4D6E9556" w:rsidR="00D617F8" w:rsidRPr="002769CA" w:rsidRDefault="00880AA6" w:rsidP="002769C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769CA">
        <w:rPr>
          <w:rFonts w:ascii="Times New Roman" w:hAnsi="Times New Roman" w:cs="Times New Roman"/>
          <w:b/>
          <w:bCs/>
          <w:sz w:val="24"/>
          <w:szCs w:val="24"/>
          <w:lang w:val="en-US"/>
        </w:rPr>
        <w:t>Reflection on Dairy Council Resources</w:t>
      </w:r>
    </w:p>
    <w:p w14:paraId="2663F22A" w14:textId="634DFAA4" w:rsidR="00880AA6" w:rsidRDefault="00880AA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3E6A5E4" w14:textId="767B20F2" w:rsidR="00A2533F" w:rsidRDefault="00762876" w:rsidP="002136D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 someone who will</w:t>
      </w:r>
      <w:r w:rsidR="00B87A55">
        <w:rPr>
          <w:rFonts w:ascii="Times New Roman" w:hAnsi="Times New Roman" w:cs="Times New Roman"/>
          <w:sz w:val="24"/>
          <w:szCs w:val="24"/>
          <w:lang w:val="en-US"/>
        </w:rPr>
        <w:t xml:space="preserve"> be married in the coming year, this document </w:t>
      </w:r>
      <w:r w:rsidR="00CE36A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B87A55">
        <w:rPr>
          <w:rFonts w:ascii="Times New Roman" w:hAnsi="Times New Roman" w:cs="Times New Roman"/>
          <w:sz w:val="24"/>
          <w:szCs w:val="24"/>
          <w:lang w:val="en-US"/>
        </w:rPr>
        <w:t xml:space="preserve"> incredibly helpful. </w:t>
      </w:r>
      <w:r w:rsidR="00D0475C">
        <w:rPr>
          <w:rFonts w:ascii="Times New Roman" w:hAnsi="Times New Roman" w:cs="Times New Roman"/>
          <w:sz w:val="24"/>
          <w:szCs w:val="24"/>
          <w:lang w:val="en-US"/>
        </w:rPr>
        <w:t xml:space="preserve">New parents are inexperienced and I know when I get to that stage, I’ll be overwhelmed </w:t>
      </w:r>
      <w:r w:rsidR="00D306F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157B">
        <w:rPr>
          <w:rFonts w:ascii="Times New Roman" w:hAnsi="Times New Roman" w:cs="Times New Roman"/>
          <w:sz w:val="24"/>
          <w:szCs w:val="24"/>
          <w:lang w:val="en-US"/>
        </w:rPr>
        <w:t xml:space="preserve">worried about </w:t>
      </w:r>
      <w:r w:rsidR="0044572B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D306FA">
        <w:rPr>
          <w:rFonts w:ascii="Times New Roman" w:hAnsi="Times New Roman" w:cs="Times New Roman"/>
          <w:sz w:val="24"/>
          <w:szCs w:val="24"/>
          <w:lang w:val="en-US"/>
        </w:rPr>
        <w:t>nutrient consumption as infants are very fragile during the first years</w:t>
      </w:r>
      <w:r w:rsidR="00786803">
        <w:rPr>
          <w:rFonts w:ascii="Times New Roman" w:hAnsi="Times New Roman" w:cs="Times New Roman"/>
          <w:sz w:val="24"/>
          <w:szCs w:val="24"/>
          <w:lang w:val="en-US"/>
        </w:rPr>
        <w:t xml:space="preserve"> of their life. </w:t>
      </w:r>
      <w:r w:rsidR="0044572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5157B">
        <w:rPr>
          <w:rFonts w:ascii="Times New Roman" w:hAnsi="Times New Roman" w:cs="Times New Roman"/>
          <w:sz w:val="24"/>
          <w:szCs w:val="24"/>
          <w:lang w:val="en-US"/>
        </w:rPr>
        <w:t xml:space="preserve">everal things </w:t>
      </w:r>
      <w:r w:rsidR="0044572B">
        <w:rPr>
          <w:rFonts w:ascii="Times New Roman" w:hAnsi="Times New Roman" w:cs="Times New Roman"/>
          <w:sz w:val="24"/>
          <w:szCs w:val="24"/>
          <w:lang w:val="en-US"/>
        </w:rPr>
        <w:t>will cross my mind such as</w:t>
      </w:r>
      <w:r w:rsidR="002001A3">
        <w:rPr>
          <w:rFonts w:ascii="Times New Roman" w:hAnsi="Times New Roman" w:cs="Times New Roman"/>
          <w:sz w:val="24"/>
          <w:szCs w:val="24"/>
          <w:lang w:val="en-US"/>
        </w:rPr>
        <w:t xml:space="preserve"> “what </w:t>
      </w:r>
      <w:r w:rsidR="0044572B">
        <w:rPr>
          <w:rFonts w:ascii="Times New Roman" w:hAnsi="Times New Roman" w:cs="Times New Roman"/>
          <w:sz w:val="24"/>
          <w:szCs w:val="24"/>
          <w:lang w:val="en-US"/>
        </w:rPr>
        <w:t xml:space="preserve">foods </w:t>
      </w:r>
      <w:r w:rsidR="002001A3">
        <w:rPr>
          <w:rFonts w:ascii="Times New Roman" w:hAnsi="Times New Roman" w:cs="Times New Roman"/>
          <w:sz w:val="24"/>
          <w:szCs w:val="24"/>
          <w:lang w:val="en-US"/>
        </w:rPr>
        <w:t xml:space="preserve">would be the best for my child” and </w:t>
      </w:r>
      <w:r w:rsidR="00CE36AD">
        <w:rPr>
          <w:rFonts w:ascii="Times New Roman" w:hAnsi="Times New Roman" w:cs="Times New Roman"/>
          <w:sz w:val="24"/>
          <w:szCs w:val="24"/>
          <w:lang w:val="en-US"/>
        </w:rPr>
        <w:t xml:space="preserve">“should I be feeding my child this </w:t>
      </w:r>
      <w:r w:rsidR="00A247DF">
        <w:rPr>
          <w:rFonts w:ascii="Times New Roman" w:hAnsi="Times New Roman" w:cs="Times New Roman"/>
          <w:sz w:val="24"/>
          <w:szCs w:val="24"/>
          <w:lang w:val="en-US"/>
        </w:rPr>
        <w:t>foo</w:t>
      </w:r>
      <w:r w:rsidR="00A819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247DF">
        <w:rPr>
          <w:rFonts w:ascii="Times New Roman" w:hAnsi="Times New Roman" w:cs="Times New Roman"/>
          <w:sz w:val="24"/>
          <w:szCs w:val="24"/>
          <w:lang w:val="en-US"/>
        </w:rPr>
        <w:t xml:space="preserve"> yet </w:t>
      </w:r>
      <w:r w:rsidR="00CE36AD">
        <w:rPr>
          <w:rFonts w:ascii="Times New Roman" w:hAnsi="Times New Roman" w:cs="Times New Roman"/>
          <w:sz w:val="24"/>
          <w:szCs w:val="24"/>
          <w:lang w:val="en-US"/>
        </w:rPr>
        <w:t>or not” etc.</w:t>
      </w:r>
    </w:p>
    <w:p w14:paraId="6775390A" w14:textId="69AE127D" w:rsidR="006134A9" w:rsidRPr="00055B08" w:rsidRDefault="00810F9A" w:rsidP="00DC0437">
      <w:pPr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One thing that stood out to me and which I appreciated, was the emphasis on </w:t>
      </w:r>
      <w:r w:rsidR="009D7B37">
        <w:rPr>
          <w:rFonts w:ascii="Times New Roman" w:hAnsi="Times New Roman" w:cs="Times New Roman"/>
          <w:sz w:val="24"/>
          <w:szCs w:val="24"/>
          <w:lang w:val="en-US"/>
        </w:rPr>
        <w:t xml:space="preserve">introducing </w:t>
      </w:r>
      <w:r w:rsidR="00210DE4">
        <w:rPr>
          <w:rFonts w:ascii="Times New Roman" w:hAnsi="Times New Roman" w:cs="Times New Roman"/>
          <w:sz w:val="24"/>
          <w:szCs w:val="24"/>
          <w:lang w:val="en-US"/>
        </w:rPr>
        <w:t>iron and zinc-fortified cereals</w:t>
      </w:r>
      <w:r w:rsidR="009D7B37">
        <w:rPr>
          <w:rFonts w:ascii="Times New Roman" w:hAnsi="Times New Roman" w:cs="Times New Roman"/>
          <w:sz w:val="24"/>
          <w:szCs w:val="24"/>
          <w:lang w:val="en-US"/>
        </w:rPr>
        <w:t xml:space="preserve"> to babies </w:t>
      </w:r>
      <w:r w:rsidR="00CD5661">
        <w:rPr>
          <w:rFonts w:ascii="Times New Roman" w:hAnsi="Times New Roman" w:cs="Times New Roman"/>
          <w:sz w:val="24"/>
          <w:szCs w:val="24"/>
          <w:lang w:val="en-US"/>
        </w:rPr>
        <w:t xml:space="preserve">when they are ready to try a variety of baby cereals. </w:t>
      </w:r>
      <w:r w:rsidR="00CB6E6C">
        <w:rPr>
          <w:rFonts w:ascii="Times New Roman" w:hAnsi="Times New Roman" w:cs="Times New Roman"/>
          <w:sz w:val="24"/>
          <w:szCs w:val="24"/>
          <w:lang w:val="en-US"/>
        </w:rPr>
        <w:t xml:space="preserve">Both of these micronutrients are vital for </w:t>
      </w:r>
      <w:r w:rsidR="00BC2ED4">
        <w:rPr>
          <w:rFonts w:ascii="Times New Roman" w:hAnsi="Times New Roman" w:cs="Times New Roman"/>
          <w:sz w:val="24"/>
          <w:szCs w:val="24"/>
          <w:lang w:val="en-US"/>
        </w:rPr>
        <w:t xml:space="preserve">proper growth and development. </w:t>
      </w:r>
      <w:r w:rsidR="00CC3AFA">
        <w:rPr>
          <w:rFonts w:ascii="Times New Roman" w:hAnsi="Times New Roman" w:cs="Times New Roman"/>
          <w:sz w:val="24"/>
          <w:szCs w:val="24"/>
          <w:lang w:val="en-US"/>
        </w:rPr>
        <w:t xml:space="preserve">It has been shown that consuming </w:t>
      </w:r>
      <w:r w:rsidR="003062FD">
        <w:rPr>
          <w:rFonts w:ascii="Times New Roman" w:hAnsi="Times New Roman" w:cs="Times New Roman"/>
          <w:sz w:val="24"/>
          <w:szCs w:val="24"/>
          <w:lang w:val="en-US"/>
        </w:rPr>
        <w:t>micronutrient</w:t>
      </w:r>
      <w:r w:rsidR="00CC3AFA">
        <w:rPr>
          <w:rFonts w:ascii="Times New Roman" w:hAnsi="Times New Roman" w:cs="Times New Roman"/>
          <w:sz w:val="24"/>
          <w:szCs w:val="24"/>
          <w:lang w:val="en-US"/>
        </w:rPr>
        <w:t xml:space="preserve">-fortified </w:t>
      </w:r>
      <w:r w:rsidR="00431D1F">
        <w:rPr>
          <w:rFonts w:ascii="Times New Roman" w:hAnsi="Times New Roman" w:cs="Times New Roman"/>
          <w:sz w:val="24"/>
          <w:szCs w:val="24"/>
          <w:lang w:val="en-US"/>
        </w:rPr>
        <w:t xml:space="preserve">baby </w:t>
      </w:r>
      <w:r w:rsidR="003062FD">
        <w:rPr>
          <w:rFonts w:ascii="Times New Roman" w:hAnsi="Times New Roman" w:cs="Times New Roman"/>
          <w:sz w:val="24"/>
          <w:szCs w:val="24"/>
          <w:lang w:val="en-US"/>
        </w:rPr>
        <w:t xml:space="preserve">cereals promotes better iron status </w:t>
      </w:r>
      <w:r w:rsidR="00431D1F">
        <w:rPr>
          <w:rFonts w:ascii="Times New Roman" w:hAnsi="Times New Roman" w:cs="Times New Roman"/>
          <w:sz w:val="24"/>
          <w:szCs w:val="24"/>
          <w:lang w:val="en-US"/>
        </w:rPr>
        <w:t>while</w:t>
      </w:r>
      <w:r w:rsidR="003062FD">
        <w:rPr>
          <w:rFonts w:ascii="Times New Roman" w:hAnsi="Times New Roman" w:cs="Times New Roman"/>
          <w:sz w:val="24"/>
          <w:szCs w:val="24"/>
          <w:lang w:val="en-US"/>
        </w:rPr>
        <w:t xml:space="preserve"> reduc</w:t>
      </w:r>
      <w:r w:rsidR="00431D1F">
        <w:rPr>
          <w:rFonts w:ascii="Times New Roman" w:hAnsi="Times New Roman" w:cs="Times New Roman"/>
          <w:sz w:val="24"/>
          <w:szCs w:val="24"/>
          <w:lang w:val="en-US"/>
        </w:rPr>
        <w:t>ing the</w:t>
      </w:r>
      <w:r w:rsidR="003062FD">
        <w:rPr>
          <w:rFonts w:ascii="Times New Roman" w:hAnsi="Times New Roman" w:cs="Times New Roman"/>
          <w:sz w:val="24"/>
          <w:szCs w:val="24"/>
          <w:lang w:val="en-US"/>
        </w:rPr>
        <w:t xml:space="preserve"> risk of anemia </w:t>
      </w:r>
      <w:r w:rsidR="00055B08">
        <w:rPr>
          <w:rFonts w:ascii="Times New Roman" w:hAnsi="Times New Roman" w:cs="Times New Roman"/>
          <w:sz w:val="24"/>
          <w:szCs w:val="24"/>
          <w:lang w:val="en-US"/>
        </w:rPr>
        <w:t>and is associated with superior neurodevelopmental scores.</w:t>
      </w:r>
      <w:r w:rsidR="00055B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14:paraId="10F18057" w14:textId="67634C5B" w:rsidR="00880AA6" w:rsidRDefault="00A2533F" w:rsidP="00DC043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resource is very handy </w:t>
      </w:r>
      <w:r w:rsidR="00134F92">
        <w:rPr>
          <w:rFonts w:ascii="Times New Roman" w:hAnsi="Times New Roman" w:cs="Times New Roman"/>
          <w:sz w:val="24"/>
          <w:szCs w:val="24"/>
          <w:lang w:val="en-US"/>
        </w:rPr>
        <w:t xml:space="preserve">in terms of giving a basic but thorough description of </w:t>
      </w:r>
      <w:r w:rsidR="00001C24">
        <w:rPr>
          <w:rFonts w:ascii="Times New Roman" w:hAnsi="Times New Roman" w:cs="Times New Roman"/>
          <w:sz w:val="24"/>
          <w:szCs w:val="24"/>
          <w:lang w:val="en-US"/>
        </w:rPr>
        <w:t xml:space="preserve">how to feed your baby in the first 2 years of their life. </w:t>
      </w:r>
      <w:r w:rsidR="00FA1195">
        <w:rPr>
          <w:rFonts w:ascii="Times New Roman" w:hAnsi="Times New Roman" w:cs="Times New Roman"/>
          <w:sz w:val="24"/>
          <w:szCs w:val="24"/>
          <w:lang w:val="en-US"/>
        </w:rPr>
        <w:t xml:space="preserve">Infants are unique and sometimes they will eat more or less depending </w:t>
      </w:r>
      <w:r w:rsidR="00404B5C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257F8D">
        <w:rPr>
          <w:rFonts w:ascii="Times New Roman" w:hAnsi="Times New Roman" w:cs="Times New Roman"/>
          <w:sz w:val="24"/>
          <w:szCs w:val="24"/>
          <w:lang w:val="en-US"/>
        </w:rPr>
        <w:t xml:space="preserve">several factors, including </w:t>
      </w:r>
      <w:r w:rsidR="00CA7682">
        <w:rPr>
          <w:rFonts w:ascii="Times New Roman" w:hAnsi="Times New Roman" w:cs="Times New Roman"/>
          <w:sz w:val="24"/>
          <w:szCs w:val="24"/>
          <w:lang w:val="en-US"/>
        </w:rPr>
        <w:t xml:space="preserve">the environment they grow up in. </w:t>
      </w:r>
      <w:r w:rsidR="00841275">
        <w:rPr>
          <w:rFonts w:ascii="Times New Roman" w:hAnsi="Times New Roman" w:cs="Times New Roman"/>
          <w:sz w:val="24"/>
          <w:szCs w:val="24"/>
          <w:lang w:val="en-US"/>
        </w:rPr>
        <w:t xml:space="preserve">This document gives standard </w:t>
      </w:r>
      <w:r w:rsidR="005E144C">
        <w:rPr>
          <w:rFonts w:ascii="Times New Roman" w:hAnsi="Times New Roman" w:cs="Times New Roman"/>
          <w:sz w:val="24"/>
          <w:szCs w:val="24"/>
          <w:lang w:val="en-US"/>
        </w:rPr>
        <w:t xml:space="preserve">guidelines on </w:t>
      </w:r>
      <w:r w:rsidR="00321AFE">
        <w:rPr>
          <w:rFonts w:ascii="Times New Roman" w:hAnsi="Times New Roman" w:cs="Times New Roman"/>
          <w:sz w:val="24"/>
          <w:szCs w:val="24"/>
          <w:lang w:val="en-US"/>
        </w:rPr>
        <w:t xml:space="preserve">what kinds of foods to </w:t>
      </w:r>
      <w:r w:rsidR="005E144C">
        <w:rPr>
          <w:rFonts w:ascii="Times New Roman" w:hAnsi="Times New Roman" w:cs="Times New Roman"/>
          <w:sz w:val="24"/>
          <w:szCs w:val="24"/>
          <w:lang w:val="en-US"/>
        </w:rPr>
        <w:t>introdu</w:t>
      </w:r>
      <w:r w:rsidR="00321AFE">
        <w:rPr>
          <w:rFonts w:ascii="Times New Roman" w:hAnsi="Times New Roman" w:cs="Times New Roman"/>
          <w:sz w:val="24"/>
          <w:szCs w:val="24"/>
          <w:lang w:val="en-US"/>
        </w:rPr>
        <w:t>ce across different age groups of a baby</w:t>
      </w:r>
      <w:r w:rsidR="00A82A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F2F74">
        <w:rPr>
          <w:rFonts w:ascii="Times New Roman" w:hAnsi="Times New Roman" w:cs="Times New Roman"/>
          <w:sz w:val="24"/>
          <w:szCs w:val="24"/>
          <w:lang w:val="en-US"/>
        </w:rPr>
        <w:t>feeding tips</w:t>
      </w:r>
      <w:r w:rsidR="00B71717">
        <w:rPr>
          <w:rFonts w:ascii="Times New Roman" w:hAnsi="Times New Roman" w:cs="Times New Roman"/>
          <w:sz w:val="24"/>
          <w:szCs w:val="24"/>
          <w:lang w:val="en-US"/>
        </w:rPr>
        <w:t xml:space="preserve"> and tricks, including what foods </w:t>
      </w:r>
      <w:r w:rsidR="00802CD9">
        <w:rPr>
          <w:rFonts w:ascii="Times New Roman" w:hAnsi="Times New Roman" w:cs="Times New Roman"/>
          <w:sz w:val="24"/>
          <w:szCs w:val="24"/>
          <w:lang w:val="en-US"/>
        </w:rPr>
        <w:t xml:space="preserve">to avoid </w:t>
      </w:r>
      <w:r w:rsidR="002136DA">
        <w:rPr>
          <w:rFonts w:ascii="Times New Roman" w:hAnsi="Times New Roman" w:cs="Times New Roman"/>
          <w:sz w:val="24"/>
          <w:szCs w:val="24"/>
          <w:lang w:val="en-US"/>
        </w:rPr>
        <w:t>and why, as well as observing</w:t>
      </w:r>
      <w:r w:rsidR="00923567">
        <w:rPr>
          <w:rFonts w:ascii="Times New Roman" w:hAnsi="Times New Roman" w:cs="Times New Roman"/>
          <w:sz w:val="24"/>
          <w:szCs w:val="24"/>
          <w:lang w:val="en-US"/>
        </w:rPr>
        <w:t xml:space="preserve"> if there are any</w:t>
      </w:r>
      <w:r w:rsidR="002136DA">
        <w:rPr>
          <w:rFonts w:ascii="Times New Roman" w:hAnsi="Times New Roman" w:cs="Times New Roman"/>
          <w:sz w:val="24"/>
          <w:szCs w:val="24"/>
          <w:lang w:val="en-US"/>
        </w:rPr>
        <w:t xml:space="preserve"> negative reactions to new foods introduced to the infant.</w:t>
      </w:r>
      <w:r w:rsidR="00963FEF">
        <w:rPr>
          <w:rFonts w:ascii="Times New Roman" w:hAnsi="Times New Roman" w:cs="Times New Roman"/>
          <w:sz w:val="24"/>
          <w:szCs w:val="24"/>
          <w:lang w:val="en-US"/>
        </w:rPr>
        <w:t xml:space="preserve"> I would consider</w:t>
      </w:r>
      <w:r w:rsidR="00F56D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3FEF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F56D5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BD5A22">
        <w:rPr>
          <w:rFonts w:ascii="Times New Roman" w:hAnsi="Times New Roman" w:cs="Times New Roman"/>
          <w:sz w:val="24"/>
          <w:szCs w:val="24"/>
          <w:lang w:val="en-US"/>
        </w:rPr>
        <w:t xml:space="preserve">useful </w:t>
      </w:r>
      <w:r w:rsidR="00F56D56">
        <w:rPr>
          <w:rFonts w:ascii="Times New Roman" w:hAnsi="Times New Roman" w:cs="Times New Roman"/>
          <w:sz w:val="24"/>
          <w:szCs w:val="24"/>
          <w:lang w:val="en-US"/>
        </w:rPr>
        <w:t xml:space="preserve">handout or </w:t>
      </w:r>
      <w:r w:rsidR="00182E3D">
        <w:rPr>
          <w:rFonts w:ascii="Times New Roman" w:hAnsi="Times New Roman" w:cs="Times New Roman"/>
          <w:sz w:val="24"/>
          <w:szCs w:val="24"/>
          <w:lang w:val="en-US"/>
        </w:rPr>
        <w:t xml:space="preserve">brochure </w:t>
      </w:r>
      <w:r w:rsidR="00BD5A22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C0437">
        <w:rPr>
          <w:rFonts w:ascii="Times New Roman" w:hAnsi="Times New Roman" w:cs="Times New Roman"/>
          <w:sz w:val="24"/>
          <w:szCs w:val="24"/>
          <w:lang w:val="en-US"/>
        </w:rPr>
        <w:t xml:space="preserve">parents that are expecting </w:t>
      </w:r>
      <w:r w:rsidR="0078766D">
        <w:rPr>
          <w:rFonts w:ascii="Times New Roman" w:hAnsi="Times New Roman" w:cs="Times New Roman"/>
          <w:sz w:val="24"/>
          <w:szCs w:val="24"/>
          <w:lang w:val="en-US"/>
        </w:rPr>
        <w:t xml:space="preserve">or planning to </w:t>
      </w:r>
      <w:r w:rsidR="00B13889">
        <w:rPr>
          <w:rFonts w:ascii="Times New Roman" w:hAnsi="Times New Roman" w:cs="Times New Roman"/>
          <w:sz w:val="24"/>
          <w:szCs w:val="24"/>
          <w:lang w:val="en-US"/>
        </w:rPr>
        <w:t xml:space="preserve">have children. </w:t>
      </w:r>
    </w:p>
    <w:p w14:paraId="00599F18" w14:textId="0939089B" w:rsidR="00880AA6" w:rsidRDefault="00880AA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C0BCE37" w14:textId="05248CF8" w:rsidR="00880AA6" w:rsidRPr="00880AA6" w:rsidRDefault="00880AA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80AA6">
        <w:rPr>
          <w:rFonts w:ascii="Times New Roman" w:hAnsi="Times New Roman" w:cs="Times New Roman"/>
          <w:b/>
          <w:bCs/>
          <w:sz w:val="24"/>
          <w:szCs w:val="24"/>
          <w:lang w:val="en-US"/>
        </w:rPr>
        <w:t>Source Material</w:t>
      </w:r>
    </w:p>
    <w:p w14:paraId="0738288C" w14:textId="2F9FD6F9" w:rsidR="00055B08" w:rsidRDefault="00880AA6">
      <w:pPr>
        <w:rPr>
          <w:rFonts w:ascii="Times New Roman" w:hAnsi="Times New Roman" w:cs="Times New Roman"/>
          <w:sz w:val="24"/>
          <w:szCs w:val="24"/>
          <w:lang w:val="en-PK"/>
        </w:rPr>
      </w:pPr>
      <w:r w:rsidRPr="00880AA6">
        <w:rPr>
          <w:rFonts w:ascii="Times New Roman" w:hAnsi="Times New Roman" w:cs="Times New Roman"/>
          <w:i/>
          <w:iCs/>
          <w:sz w:val="24"/>
          <w:szCs w:val="24"/>
          <w:lang w:val="en-PK"/>
        </w:rPr>
        <w:t>Typical Portion Sizes and Daily Servings for Children 0-24 Months</w:t>
      </w:r>
      <w:r w:rsidRPr="00880AA6">
        <w:rPr>
          <w:rFonts w:ascii="Times New Roman" w:hAnsi="Times New Roman" w:cs="Times New Roman"/>
          <w:sz w:val="24"/>
          <w:szCs w:val="24"/>
          <w:lang w:val="en-PK"/>
        </w:rPr>
        <w:t xml:space="preserve">. </w:t>
      </w:r>
      <w:hyperlink r:id="rId4" w:history="1">
        <w:r w:rsidR="00055B08" w:rsidRPr="00880AA6">
          <w:rPr>
            <w:rStyle w:val="Hyperlink"/>
            <w:rFonts w:ascii="Times New Roman" w:hAnsi="Times New Roman" w:cs="Times New Roman"/>
            <w:sz w:val="24"/>
            <w:szCs w:val="24"/>
            <w:lang w:val="en-PK"/>
          </w:rPr>
          <w:t>https://www.americandairy.com/wp-content/uploads/2021/07/Airplane-Choo-Choo-2021-Final.pdf</w:t>
        </w:r>
      </w:hyperlink>
    </w:p>
    <w:p w14:paraId="5D444DB9" w14:textId="4BF8BB4F" w:rsidR="00055B08" w:rsidRDefault="005106EA" w:rsidP="00413EBD">
      <w:pPr>
        <w:rPr>
          <w:rFonts w:ascii="Times New Roman" w:hAnsi="Times New Roman" w:cs="Times New Roman"/>
          <w:sz w:val="24"/>
          <w:szCs w:val="24"/>
          <w:lang w:val="en-PK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5106EA">
        <w:rPr>
          <w:rFonts w:ascii="Times New Roman" w:hAnsi="Times New Roman" w:cs="Times New Roman"/>
          <w:sz w:val="24"/>
          <w:szCs w:val="24"/>
          <w:lang w:val="en-PK"/>
        </w:rPr>
        <w:t xml:space="preserve">Awasthi S, Reddy NU, Mitra M, et al. Micronutrient-fortified infant cereal improves Hb status and reduces iron-deficiency anaemia in Indian infants: an effectiveness study [published correction appears in Br J </w:t>
      </w:r>
      <w:proofErr w:type="spellStart"/>
      <w:r w:rsidRPr="005106EA">
        <w:rPr>
          <w:rFonts w:ascii="Times New Roman" w:hAnsi="Times New Roman" w:cs="Times New Roman"/>
          <w:sz w:val="24"/>
          <w:szCs w:val="24"/>
          <w:lang w:val="en-PK"/>
        </w:rPr>
        <w:t>Nutr</w:t>
      </w:r>
      <w:proofErr w:type="spellEnd"/>
      <w:r w:rsidRPr="005106EA">
        <w:rPr>
          <w:rFonts w:ascii="Times New Roman" w:hAnsi="Times New Roman" w:cs="Times New Roman"/>
          <w:sz w:val="24"/>
          <w:szCs w:val="24"/>
          <w:lang w:val="en-PK"/>
        </w:rPr>
        <w:t xml:space="preserve">. 2021 Sep 28;126(6):960]. Br J </w:t>
      </w:r>
      <w:proofErr w:type="spellStart"/>
      <w:r w:rsidRPr="005106EA">
        <w:rPr>
          <w:rFonts w:ascii="Times New Roman" w:hAnsi="Times New Roman" w:cs="Times New Roman"/>
          <w:sz w:val="24"/>
          <w:szCs w:val="24"/>
          <w:lang w:val="en-PK"/>
        </w:rPr>
        <w:t>Nutr</w:t>
      </w:r>
      <w:proofErr w:type="spellEnd"/>
      <w:r w:rsidRPr="005106EA">
        <w:rPr>
          <w:rFonts w:ascii="Times New Roman" w:hAnsi="Times New Roman" w:cs="Times New Roman"/>
          <w:sz w:val="24"/>
          <w:szCs w:val="24"/>
          <w:lang w:val="en-PK"/>
        </w:rPr>
        <w:t>. 2020;123(7):780-791. doi:10.1017/S0007114519003386</w:t>
      </w:r>
    </w:p>
    <w:p w14:paraId="7CD40B3F" w14:textId="77777777" w:rsidR="005106EA" w:rsidRPr="00880AA6" w:rsidRDefault="005106EA">
      <w:pPr>
        <w:rPr>
          <w:rFonts w:ascii="Times New Roman" w:hAnsi="Times New Roman" w:cs="Times New Roman"/>
          <w:sz w:val="24"/>
          <w:szCs w:val="24"/>
          <w:lang w:val="en-PK"/>
        </w:rPr>
      </w:pPr>
    </w:p>
    <w:sectPr w:rsidR="005106EA" w:rsidRPr="00880A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A6"/>
    <w:rsid w:val="00001C24"/>
    <w:rsid w:val="00055B08"/>
    <w:rsid w:val="00134F92"/>
    <w:rsid w:val="00182E3D"/>
    <w:rsid w:val="002001A3"/>
    <w:rsid w:val="00210DE4"/>
    <w:rsid w:val="002136DA"/>
    <w:rsid w:val="00257F8D"/>
    <w:rsid w:val="002769CA"/>
    <w:rsid w:val="00297F65"/>
    <w:rsid w:val="003050D4"/>
    <w:rsid w:val="003062FD"/>
    <w:rsid w:val="00321AFE"/>
    <w:rsid w:val="003D5ADE"/>
    <w:rsid w:val="00404B5C"/>
    <w:rsid w:val="00413EBD"/>
    <w:rsid w:val="00431D1F"/>
    <w:rsid w:val="0044572B"/>
    <w:rsid w:val="00477C36"/>
    <w:rsid w:val="00497E66"/>
    <w:rsid w:val="005106EA"/>
    <w:rsid w:val="00597709"/>
    <w:rsid w:val="005D20F2"/>
    <w:rsid w:val="005E144C"/>
    <w:rsid w:val="006134A9"/>
    <w:rsid w:val="00762876"/>
    <w:rsid w:val="00786803"/>
    <w:rsid w:val="0078766D"/>
    <w:rsid w:val="00802CD9"/>
    <w:rsid w:val="00810F9A"/>
    <w:rsid w:val="00841275"/>
    <w:rsid w:val="00880AA6"/>
    <w:rsid w:val="00923567"/>
    <w:rsid w:val="00963FEF"/>
    <w:rsid w:val="009D7B37"/>
    <w:rsid w:val="00A247DF"/>
    <w:rsid w:val="00A2533F"/>
    <w:rsid w:val="00A819D9"/>
    <w:rsid w:val="00A82AFC"/>
    <w:rsid w:val="00B13889"/>
    <w:rsid w:val="00B323C5"/>
    <w:rsid w:val="00B71717"/>
    <w:rsid w:val="00B87A55"/>
    <w:rsid w:val="00BC2ED4"/>
    <w:rsid w:val="00BD5A22"/>
    <w:rsid w:val="00C0042D"/>
    <w:rsid w:val="00C5157B"/>
    <w:rsid w:val="00CA7682"/>
    <w:rsid w:val="00CB6E6C"/>
    <w:rsid w:val="00CC3AFA"/>
    <w:rsid w:val="00CD5661"/>
    <w:rsid w:val="00CE36AD"/>
    <w:rsid w:val="00D0475C"/>
    <w:rsid w:val="00D04C86"/>
    <w:rsid w:val="00D04E1A"/>
    <w:rsid w:val="00D306FA"/>
    <w:rsid w:val="00D53B86"/>
    <w:rsid w:val="00D617F8"/>
    <w:rsid w:val="00DC0437"/>
    <w:rsid w:val="00F56D56"/>
    <w:rsid w:val="00F85FA6"/>
    <w:rsid w:val="00FA1195"/>
    <w:rsid w:val="00FA25F8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0455"/>
  <w15:chartTrackingRefBased/>
  <w15:docId w15:val="{538BDD0A-35BD-4081-B502-B3F73340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B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B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0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7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ericandairy.com/wp-content/uploads/2021/07/Airplane-Choo-Choo-2021-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64</cp:revision>
  <dcterms:created xsi:type="dcterms:W3CDTF">2024-05-27T09:36:00Z</dcterms:created>
  <dcterms:modified xsi:type="dcterms:W3CDTF">2024-05-27T10:29:00Z</dcterms:modified>
</cp:coreProperties>
</file>