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E57C" w14:textId="65ACBA2F" w:rsidR="00A86A9B" w:rsidRDefault="004B120E" w:rsidP="00F5460F">
      <w:pPr>
        <w:jc w:val="center"/>
        <w:rPr>
          <w:rFonts w:ascii="Times New Roman" w:hAnsi="Times New Roman" w:cs="Times New Roman"/>
          <w:b/>
          <w:bCs/>
          <w:sz w:val="24"/>
          <w:szCs w:val="24"/>
          <w:lang w:val="en-US"/>
        </w:rPr>
      </w:pPr>
      <w:r w:rsidRPr="00A6646B">
        <w:rPr>
          <w:rFonts w:ascii="Times New Roman" w:hAnsi="Times New Roman" w:cs="Times New Roman"/>
          <w:b/>
          <w:bCs/>
          <w:sz w:val="24"/>
          <w:szCs w:val="24"/>
          <w:lang w:val="en-US"/>
        </w:rPr>
        <w:t>Reflection on Interrupting Microaggressions</w:t>
      </w:r>
    </w:p>
    <w:p w14:paraId="2E6F884C" w14:textId="64ED73DF" w:rsidR="00F5460F" w:rsidRPr="00A6646B" w:rsidRDefault="00F5460F" w:rsidP="00F5460F">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Ayesha Khan</w:t>
      </w:r>
    </w:p>
    <w:p w14:paraId="3302D504" w14:textId="77777777" w:rsidR="00F5460F" w:rsidRDefault="00F5460F" w:rsidP="0064426A">
      <w:pPr>
        <w:jc w:val="both"/>
        <w:rPr>
          <w:rFonts w:ascii="Times New Roman" w:hAnsi="Times New Roman" w:cs="Times New Roman"/>
          <w:sz w:val="24"/>
          <w:szCs w:val="24"/>
          <w:lang w:val="en-US"/>
        </w:rPr>
      </w:pPr>
    </w:p>
    <w:p w14:paraId="2602193A" w14:textId="04830FD3" w:rsidR="004B120E" w:rsidRDefault="000F7C43" w:rsidP="0064426A">
      <w:pPr>
        <w:jc w:val="both"/>
        <w:rPr>
          <w:rFonts w:ascii="Times New Roman" w:hAnsi="Times New Roman" w:cs="Times New Roman"/>
          <w:sz w:val="24"/>
          <w:szCs w:val="24"/>
          <w:lang w:val="en-US"/>
        </w:rPr>
      </w:pPr>
      <w:r w:rsidRPr="000F7C43">
        <w:rPr>
          <w:rFonts w:ascii="Times New Roman" w:hAnsi="Times New Roman" w:cs="Times New Roman"/>
          <w:sz w:val="24"/>
          <w:szCs w:val="24"/>
          <w:lang w:val="en-US"/>
        </w:rPr>
        <w:t>Microaggression is a verbal or nonverbal slight that affects an individual who may identify as belonging to a marginalized or nonmainstream community.</w:t>
      </w:r>
      <w:r>
        <w:rPr>
          <w:rFonts w:ascii="Times New Roman" w:hAnsi="Times New Roman" w:cs="Times New Roman"/>
          <w:sz w:val="24"/>
          <w:szCs w:val="24"/>
          <w:lang w:val="en-US"/>
        </w:rPr>
        <w:t xml:space="preserve"> </w:t>
      </w:r>
      <w:r w:rsidR="00760AAE">
        <w:rPr>
          <w:rFonts w:ascii="Times New Roman" w:hAnsi="Times New Roman" w:cs="Times New Roman"/>
          <w:sz w:val="24"/>
          <w:szCs w:val="24"/>
          <w:lang w:val="en-US"/>
        </w:rPr>
        <w:t xml:space="preserve">This webinar </w:t>
      </w:r>
      <w:r w:rsidR="00B31050">
        <w:rPr>
          <w:rFonts w:ascii="Times New Roman" w:hAnsi="Times New Roman" w:cs="Times New Roman"/>
          <w:sz w:val="24"/>
          <w:szCs w:val="24"/>
          <w:lang w:val="en-US"/>
        </w:rPr>
        <w:t>does a great job explaining</w:t>
      </w:r>
      <w:r w:rsidR="00CB3702">
        <w:rPr>
          <w:rFonts w:ascii="Times New Roman" w:hAnsi="Times New Roman" w:cs="Times New Roman"/>
          <w:sz w:val="24"/>
          <w:szCs w:val="24"/>
          <w:lang w:val="en-US"/>
        </w:rPr>
        <w:t xml:space="preserve"> the </w:t>
      </w:r>
      <w:r w:rsidR="008B1EA3">
        <w:rPr>
          <w:rFonts w:ascii="Times New Roman" w:hAnsi="Times New Roman" w:cs="Times New Roman"/>
          <w:sz w:val="24"/>
          <w:szCs w:val="24"/>
          <w:lang w:val="en-US"/>
        </w:rPr>
        <w:t>types and implications</w:t>
      </w:r>
      <w:r w:rsidR="00CB3702">
        <w:rPr>
          <w:rFonts w:ascii="Times New Roman" w:hAnsi="Times New Roman" w:cs="Times New Roman"/>
          <w:sz w:val="24"/>
          <w:szCs w:val="24"/>
          <w:lang w:val="en-US"/>
        </w:rPr>
        <w:t xml:space="preserve"> of microaggression and </w:t>
      </w:r>
      <w:r w:rsidR="00F90A35">
        <w:rPr>
          <w:rFonts w:ascii="Times New Roman" w:hAnsi="Times New Roman" w:cs="Times New Roman"/>
          <w:sz w:val="24"/>
          <w:szCs w:val="24"/>
          <w:lang w:val="en-US"/>
        </w:rPr>
        <w:t xml:space="preserve">how it’s important to </w:t>
      </w:r>
      <w:r w:rsidR="0052796F">
        <w:rPr>
          <w:rFonts w:ascii="Times New Roman" w:hAnsi="Times New Roman" w:cs="Times New Roman"/>
          <w:sz w:val="24"/>
          <w:szCs w:val="24"/>
          <w:lang w:val="en-US"/>
        </w:rPr>
        <w:t>become an active ally</w:t>
      </w:r>
      <w:r w:rsidR="00F2229F">
        <w:rPr>
          <w:rFonts w:ascii="Times New Roman" w:hAnsi="Times New Roman" w:cs="Times New Roman"/>
          <w:sz w:val="24"/>
          <w:szCs w:val="24"/>
          <w:lang w:val="en-US"/>
        </w:rPr>
        <w:t xml:space="preserve"> i.e.,</w:t>
      </w:r>
      <w:r w:rsidR="0052796F">
        <w:rPr>
          <w:rFonts w:ascii="Times New Roman" w:hAnsi="Times New Roman" w:cs="Times New Roman"/>
          <w:sz w:val="24"/>
          <w:szCs w:val="24"/>
          <w:lang w:val="en-US"/>
        </w:rPr>
        <w:t xml:space="preserve"> interrupt</w:t>
      </w:r>
      <w:r w:rsidR="00F2229F">
        <w:rPr>
          <w:rFonts w:ascii="Times New Roman" w:hAnsi="Times New Roman" w:cs="Times New Roman"/>
          <w:sz w:val="24"/>
          <w:szCs w:val="24"/>
          <w:lang w:val="en-US"/>
        </w:rPr>
        <w:t>ing</w:t>
      </w:r>
      <w:r w:rsidR="0052796F">
        <w:rPr>
          <w:rFonts w:ascii="Times New Roman" w:hAnsi="Times New Roman" w:cs="Times New Roman"/>
          <w:sz w:val="24"/>
          <w:szCs w:val="24"/>
          <w:lang w:val="en-US"/>
        </w:rPr>
        <w:t xml:space="preserve"> the microaggression and educat</w:t>
      </w:r>
      <w:r w:rsidR="006A543F">
        <w:rPr>
          <w:rFonts w:ascii="Times New Roman" w:hAnsi="Times New Roman" w:cs="Times New Roman"/>
          <w:sz w:val="24"/>
          <w:szCs w:val="24"/>
          <w:lang w:val="en-US"/>
        </w:rPr>
        <w:t>ing</w:t>
      </w:r>
      <w:r w:rsidR="0052796F">
        <w:rPr>
          <w:rFonts w:ascii="Times New Roman" w:hAnsi="Times New Roman" w:cs="Times New Roman"/>
          <w:sz w:val="24"/>
          <w:szCs w:val="24"/>
          <w:lang w:val="en-US"/>
        </w:rPr>
        <w:t xml:space="preserve"> the </w:t>
      </w:r>
      <w:r w:rsidR="00F2229F">
        <w:rPr>
          <w:rFonts w:ascii="Times New Roman" w:hAnsi="Times New Roman" w:cs="Times New Roman"/>
          <w:sz w:val="24"/>
          <w:szCs w:val="24"/>
          <w:lang w:val="en-US"/>
        </w:rPr>
        <w:t xml:space="preserve">person causing it. </w:t>
      </w:r>
    </w:p>
    <w:p w14:paraId="760E0B43" w14:textId="18269CF2" w:rsidR="00C95291" w:rsidRDefault="00C95291" w:rsidP="0064426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learned a lot after </w:t>
      </w:r>
      <w:r w:rsidR="00AE3D17">
        <w:rPr>
          <w:rFonts w:ascii="Times New Roman" w:hAnsi="Times New Roman" w:cs="Times New Roman"/>
          <w:sz w:val="24"/>
          <w:szCs w:val="24"/>
          <w:lang w:val="en-US"/>
        </w:rPr>
        <w:t>watching</w:t>
      </w:r>
      <w:r>
        <w:rPr>
          <w:rFonts w:ascii="Times New Roman" w:hAnsi="Times New Roman" w:cs="Times New Roman"/>
          <w:sz w:val="24"/>
          <w:szCs w:val="24"/>
          <w:lang w:val="en-US"/>
        </w:rPr>
        <w:t xml:space="preserve"> this webinar. </w:t>
      </w:r>
      <w:r w:rsidR="00ED249E">
        <w:rPr>
          <w:rFonts w:ascii="Times New Roman" w:hAnsi="Times New Roman" w:cs="Times New Roman"/>
          <w:sz w:val="24"/>
          <w:szCs w:val="24"/>
          <w:lang w:val="en-US"/>
        </w:rPr>
        <w:t xml:space="preserve">Microaggressions are anything but “micro” and people oftentimes do it without thinking about it. </w:t>
      </w:r>
      <w:r w:rsidR="006605CC">
        <w:rPr>
          <w:rFonts w:ascii="Times New Roman" w:hAnsi="Times New Roman" w:cs="Times New Roman"/>
          <w:sz w:val="24"/>
          <w:szCs w:val="24"/>
          <w:lang w:val="en-US"/>
        </w:rPr>
        <w:t>I have been guilty of microaggression</w:t>
      </w:r>
      <w:r w:rsidR="00AE3D17">
        <w:rPr>
          <w:rFonts w:ascii="Times New Roman" w:hAnsi="Times New Roman" w:cs="Times New Roman"/>
          <w:sz w:val="24"/>
          <w:szCs w:val="24"/>
          <w:lang w:val="en-US"/>
        </w:rPr>
        <w:t xml:space="preserve"> even though I ha</w:t>
      </w:r>
      <w:r w:rsidR="00400E26">
        <w:rPr>
          <w:rFonts w:ascii="Times New Roman" w:hAnsi="Times New Roman" w:cs="Times New Roman"/>
          <w:sz w:val="24"/>
          <w:szCs w:val="24"/>
          <w:lang w:val="en-US"/>
        </w:rPr>
        <w:t>ve</w:t>
      </w:r>
      <w:r w:rsidR="00AE3D17">
        <w:rPr>
          <w:rFonts w:ascii="Times New Roman" w:hAnsi="Times New Roman" w:cs="Times New Roman"/>
          <w:sz w:val="24"/>
          <w:szCs w:val="24"/>
          <w:lang w:val="en-US"/>
        </w:rPr>
        <w:t xml:space="preserve"> never intended to</w:t>
      </w:r>
      <w:r w:rsidR="00ED249E">
        <w:rPr>
          <w:rFonts w:ascii="Times New Roman" w:hAnsi="Times New Roman" w:cs="Times New Roman"/>
          <w:sz w:val="24"/>
          <w:szCs w:val="24"/>
          <w:lang w:val="en-US"/>
        </w:rPr>
        <w:t xml:space="preserve"> </w:t>
      </w:r>
      <w:r w:rsidR="0025624E">
        <w:rPr>
          <w:rFonts w:ascii="Times New Roman" w:hAnsi="Times New Roman" w:cs="Times New Roman"/>
          <w:sz w:val="24"/>
          <w:szCs w:val="24"/>
          <w:lang w:val="en-US"/>
        </w:rPr>
        <w:t xml:space="preserve">harm anyone by it. </w:t>
      </w:r>
      <w:r w:rsidR="00723C7F">
        <w:rPr>
          <w:rFonts w:ascii="Times New Roman" w:hAnsi="Times New Roman" w:cs="Times New Roman"/>
          <w:sz w:val="24"/>
          <w:szCs w:val="24"/>
          <w:lang w:val="en-US"/>
        </w:rPr>
        <w:t>It made me realize that</w:t>
      </w:r>
      <w:r w:rsidR="005D17EA">
        <w:rPr>
          <w:rFonts w:ascii="Times New Roman" w:hAnsi="Times New Roman" w:cs="Times New Roman"/>
          <w:sz w:val="24"/>
          <w:szCs w:val="24"/>
          <w:lang w:val="en-US"/>
        </w:rPr>
        <w:t xml:space="preserve"> I’ve o</w:t>
      </w:r>
      <w:r w:rsidR="00743B54">
        <w:rPr>
          <w:rFonts w:ascii="Times New Roman" w:hAnsi="Times New Roman" w:cs="Times New Roman"/>
          <w:sz w:val="24"/>
          <w:szCs w:val="24"/>
          <w:lang w:val="en-US"/>
        </w:rPr>
        <w:t xml:space="preserve">ften been on the receiving end of it </w:t>
      </w:r>
      <w:r w:rsidR="00BE5945">
        <w:rPr>
          <w:rFonts w:ascii="Times New Roman" w:hAnsi="Times New Roman" w:cs="Times New Roman"/>
          <w:sz w:val="24"/>
          <w:szCs w:val="24"/>
          <w:lang w:val="en-US"/>
        </w:rPr>
        <w:t xml:space="preserve">as well </w:t>
      </w:r>
      <w:r w:rsidR="00743B54">
        <w:rPr>
          <w:rFonts w:ascii="Times New Roman" w:hAnsi="Times New Roman" w:cs="Times New Roman"/>
          <w:sz w:val="24"/>
          <w:szCs w:val="24"/>
          <w:lang w:val="en-US"/>
        </w:rPr>
        <w:t xml:space="preserve">and </w:t>
      </w:r>
      <w:r w:rsidR="00A966A5">
        <w:rPr>
          <w:rFonts w:ascii="Times New Roman" w:hAnsi="Times New Roman" w:cs="Times New Roman"/>
          <w:sz w:val="24"/>
          <w:szCs w:val="24"/>
          <w:lang w:val="en-US"/>
        </w:rPr>
        <w:t xml:space="preserve">I have been bothered by certain things people say such as </w:t>
      </w:r>
      <w:r w:rsidR="005A1A0F">
        <w:rPr>
          <w:rFonts w:ascii="Times New Roman" w:hAnsi="Times New Roman" w:cs="Times New Roman"/>
          <w:sz w:val="24"/>
          <w:szCs w:val="24"/>
          <w:lang w:val="en-US"/>
        </w:rPr>
        <w:t xml:space="preserve">“you must be good at </w:t>
      </w:r>
      <w:r w:rsidR="009A5374">
        <w:rPr>
          <w:rFonts w:ascii="Times New Roman" w:hAnsi="Times New Roman" w:cs="Times New Roman"/>
          <w:sz w:val="24"/>
          <w:szCs w:val="24"/>
          <w:lang w:val="en-US"/>
        </w:rPr>
        <w:t xml:space="preserve">science” or “I’m surprised your English is very fluent” etc. </w:t>
      </w:r>
      <w:r w:rsidR="00BE5945">
        <w:rPr>
          <w:rFonts w:ascii="Times New Roman" w:hAnsi="Times New Roman" w:cs="Times New Roman"/>
          <w:sz w:val="24"/>
          <w:szCs w:val="24"/>
          <w:lang w:val="en-US"/>
        </w:rPr>
        <w:t xml:space="preserve">This webinar forced me to realize that if I didn’t really like these things being said to me, </w:t>
      </w:r>
      <w:r w:rsidR="0026589E">
        <w:rPr>
          <w:rFonts w:ascii="Times New Roman" w:hAnsi="Times New Roman" w:cs="Times New Roman"/>
          <w:sz w:val="24"/>
          <w:szCs w:val="24"/>
          <w:lang w:val="en-US"/>
        </w:rPr>
        <w:t xml:space="preserve">I need to be careful not to say something similar to someone else. </w:t>
      </w:r>
    </w:p>
    <w:p w14:paraId="23ADE7B6" w14:textId="76C4DD53" w:rsidR="00EC377C" w:rsidRDefault="00905F75" w:rsidP="0064426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speaker was very passionate about the topic and </w:t>
      </w:r>
      <w:r w:rsidR="00B07FAB">
        <w:rPr>
          <w:rFonts w:ascii="Times New Roman" w:hAnsi="Times New Roman" w:cs="Times New Roman"/>
          <w:sz w:val="24"/>
          <w:szCs w:val="24"/>
          <w:lang w:val="en-US"/>
        </w:rPr>
        <w:t>described the 3 types of microaggression which were microinsults, microassaults, and microinvalidation.</w:t>
      </w:r>
      <w:r w:rsidR="00F17655">
        <w:rPr>
          <w:rFonts w:ascii="Times New Roman" w:hAnsi="Times New Roman" w:cs="Times New Roman"/>
          <w:sz w:val="24"/>
          <w:szCs w:val="24"/>
          <w:lang w:val="en-US"/>
        </w:rPr>
        <w:t xml:space="preserve"> She also gave various examples of how people </w:t>
      </w:r>
      <w:r w:rsidR="009C4E81">
        <w:rPr>
          <w:rFonts w:ascii="Times New Roman" w:hAnsi="Times New Roman" w:cs="Times New Roman"/>
          <w:sz w:val="24"/>
          <w:szCs w:val="24"/>
          <w:lang w:val="en-US"/>
        </w:rPr>
        <w:t>commit microaggressions and I was surprised by some of th</w:t>
      </w:r>
      <w:r w:rsidR="00441729">
        <w:rPr>
          <w:rFonts w:ascii="Times New Roman" w:hAnsi="Times New Roman" w:cs="Times New Roman"/>
          <w:sz w:val="24"/>
          <w:szCs w:val="24"/>
          <w:lang w:val="en-US"/>
        </w:rPr>
        <w:t>em</w:t>
      </w:r>
      <w:r w:rsidR="00924443">
        <w:rPr>
          <w:rFonts w:ascii="Times New Roman" w:hAnsi="Times New Roman" w:cs="Times New Roman"/>
          <w:sz w:val="24"/>
          <w:szCs w:val="24"/>
          <w:lang w:val="en-US"/>
        </w:rPr>
        <w:t>,</w:t>
      </w:r>
      <w:r w:rsidR="00441729">
        <w:rPr>
          <w:rFonts w:ascii="Times New Roman" w:hAnsi="Times New Roman" w:cs="Times New Roman"/>
          <w:sz w:val="24"/>
          <w:szCs w:val="24"/>
          <w:lang w:val="en-US"/>
        </w:rPr>
        <w:t xml:space="preserve"> for example, </w:t>
      </w:r>
      <w:r w:rsidR="00E7134B">
        <w:rPr>
          <w:rFonts w:ascii="Times New Roman" w:hAnsi="Times New Roman" w:cs="Times New Roman"/>
          <w:sz w:val="24"/>
          <w:szCs w:val="24"/>
          <w:lang w:val="en-US"/>
        </w:rPr>
        <w:t>“Where are you from?” and “</w:t>
      </w:r>
      <w:r w:rsidR="009C1BAF">
        <w:rPr>
          <w:rFonts w:ascii="Times New Roman" w:hAnsi="Times New Roman" w:cs="Times New Roman"/>
          <w:sz w:val="24"/>
          <w:szCs w:val="24"/>
          <w:lang w:val="en-US"/>
        </w:rPr>
        <w:t>Wishing everyone Merry Christmas”</w:t>
      </w:r>
      <w:r w:rsidR="00924443">
        <w:rPr>
          <w:rFonts w:ascii="Times New Roman" w:hAnsi="Times New Roman" w:cs="Times New Roman"/>
          <w:sz w:val="24"/>
          <w:szCs w:val="24"/>
          <w:lang w:val="en-US"/>
        </w:rPr>
        <w:t xml:space="preserve">. I assumed they were </w:t>
      </w:r>
      <w:r w:rsidR="00A14900">
        <w:rPr>
          <w:rFonts w:ascii="Times New Roman" w:hAnsi="Times New Roman" w:cs="Times New Roman"/>
          <w:sz w:val="24"/>
          <w:szCs w:val="24"/>
          <w:lang w:val="en-US"/>
        </w:rPr>
        <w:t>harmless;</w:t>
      </w:r>
      <w:r w:rsidR="00BE158C">
        <w:rPr>
          <w:rFonts w:ascii="Times New Roman" w:hAnsi="Times New Roman" w:cs="Times New Roman"/>
          <w:sz w:val="24"/>
          <w:szCs w:val="24"/>
          <w:lang w:val="en-US"/>
        </w:rPr>
        <w:t xml:space="preserve"> the former being asked as an icebreaker to get to know someone and the latter wishing someone as if to include them in the holiday even if they don’t celebrate it. </w:t>
      </w:r>
      <w:r w:rsidR="00D91716">
        <w:rPr>
          <w:rFonts w:ascii="Times New Roman" w:hAnsi="Times New Roman" w:cs="Times New Roman"/>
          <w:sz w:val="24"/>
          <w:szCs w:val="24"/>
          <w:lang w:val="en-US"/>
        </w:rPr>
        <w:t>Personally, I don’t mind if people wish me a Merry Christmas but after thinking about it, I can see why it</w:t>
      </w:r>
      <w:r w:rsidR="00A14900">
        <w:rPr>
          <w:rFonts w:ascii="Times New Roman" w:hAnsi="Times New Roman" w:cs="Times New Roman"/>
          <w:sz w:val="24"/>
          <w:szCs w:val="24"/>
          <w:lang w:val="en-US"/>
        </w:rPr>
        <w:t xml:space="preserve"> would be considered a microaggression.</w:t>
      </w:r>
    </w:p>
    <w:p w14:paraId="5791939C" w14:textId="460E359D" w:rsidR="004B120E" w:rsidRDefault="00E0466B" w:rsidP="0064426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My favourite part of </w:t>
      </w:r>
      <w:r w:rsidR="002B6DFA">
        <w:rPr>
          <w:rFonts w:ascii="Times New Roman" w:hAnsi="Times New Roman" w:cs="Times New Roman"/>
          <w:sz w:val="24"/>
          <w:szCs w:val="24"/>
          <w:lang w:val="en-US"/>
        </w:rPr>
        <w:t>this webinar wa</w:t>
      </w:r>
      <w:r w:rsidR="007D7373">
        <w:rPr>
          <w:rFonts w:ascii="Times New Roman" w:hAnsi="Times New Roman" w:cs="Times New Roman"/>
          <w:sz w:val="24"/>
          <w:szCs w:val="24"/>
          <w:lang w:val="en-US"/>
        </w:rPr>
        <w:t>s when the speaker discussed the s</w:t>
      </w:r>
      <w:r w:rsidR="007D7373" w:rsidRPr="007D7373">
        <w:rPr>
          <w:rFonts w:ascii="Times New Roman" w:hAnsi="Times New Roman" w:cs="Times New Roman"/>
          <w:sz w:val="24"/>
          <w:szCs w:val="24"/>
          <w:lang w:val="en-US"/>
        </w:rPr>
        <w:t xml:space="preserve">uggestions for interrupting microaggressions from the standpoint of those </w:t>
      </w:r>
      <w:r w:rsidR="007D7373">
        <w:rPr>
          <w:rFonts w:ascii="Times New Roman" w:hAnsi="Times New Roman" w:cs="Times New Roman"/>
          <w:sz w:val="24"/>
          <w:szCs w:val="24"/>
          <w:lang w:val="en-US"/>
        </w:rPr>
        <w:t>experiencing</w:t>
      </w:r>
      <w:r w:rsidR="007D7373" w:rsidRPr="007D7373">
        <w:rPr>
          <w:rFonts w:ascii="Times New Roman" w:hAnsi="Times New Roman" w:cs="Times New Roman"/>
          <w:sz w:val="24"/>
          <w:szCs w:val="24"/>
          <w:lang w:val="en-US"/>
        </w:rPr>
        <w:t>, observing, or perpetrating them</w:t>
      </w:r>
      <w:r w:rsidR="007D7373">
        <w:rPr>
          <w:rFonts w:ascii="Times New Roman" w:hAnsi="Times New Roman" w:cs="Times New Roman"/>
          <w:sz w:val="24"/>
          <w:szCs w:val="24"/>
          <w:lang w:val="en-US"/>
        </w:rPr>
        <w:t xml:space="preserve">. </w:t>
      </w:r>
      <w:r w:rsidR="00A15B02">
        <w:rPr>
          <w:rFonts w:ascii="Times New Roman" w:hAnsi="Times New Roman" w:cs="Times New Roman"/>
          <w:sz w:val="24"/>
          <w:szCs w:val="24"/>
          <w:lang w:val="en-US"/>
        </w:rPr>
        <w:t xml:space="preserve">Constantly experiencing </w:t>
      </w:r>
      <w:r w:rsidR="008C35E2">
        <w:rPr>
          <w:rFonts w:ascii="Times New Roman" w:hAnsi="Times New Roman" w:cs="Times New Roman"/>
          <w:sz w:val="24"/>
          <w:szCs w:val="24"/>
          <w:lang w:val="en-US"/>
        </w:rPr>
        <w:t>slights can be devastating to our mental health</w:t>
      </w:r>
      <w:r w:rsidR="008A2AE4">
        <w:rPr>
          <w:rFonts w:ascii="Times New Roman" w:hAnsi="Times New Roman" w:cs="Times New Roman"/>
          <w:sz w:val="24"/>
          <w:szCs w:val="24"/>
          <w:lang w:val="en-US"/>
        </w:rPr>
        <w:t>.</w:t>
      </w:r>
      <w:r w:rsidR="008C35E2">
        <w:rPr>
          <w:rFonts w:ascii="Times New Roman" w:hAnsi="Times New Roman" w:cs="Times New Roman"/>
          <w:sz w:val="24"/>
          <w:szCs w:val="24"/>
          <w:lang w:val="en-US"/>
        </w:rPr>
        <w:t xml:space="preserve"> </w:t>
      </w:r>
      <w:r w:rsidR="008A2AE4">
        <w:rPr>
          <w:rFonts w:ascii="Times New Roman" w:hAnsi="Times New Roman" w:cs="Times New Roman"/>
          <w:sz w:val="24"/>
          <w:szCs w:val="24"/>
          <w:lang w:val="en-US"/>
        </w:rPr>
        <w:t>This</w:t>
      </w:r>
      <w:r w:rsidR="008C35E2">
        <w:rPr>
          <w:rFonts w:ascii="Times New Roman" w:hAnsi="Times New Roman" w:cs="Times New Roman"/>
          <w:sz w:val="24"/>
          <w:szCs w:val="24"/>
          <w:lang w:val="en-US"/>
        </w:rPr>
        <w:t xml:space="preserve"> is why it’s vital that </w:t>
      </w:r>
      <w:r w:rsidR="00BA1E09">
        <w:rPr>
          <w:rFonts w:ascii="Times New Roman" w:hAnsi="Times New Roman" w:cs="Times New Roman"/>
          <w:sz w:val="24"/>
          <w:szCs w:val="24"/>
          <w:lang w:val="en-US"/>
        </w:rPr>
        <w:t xml:space="preserve">those who experience them talk openly about how they feel, those </w:t>
      </w:r>
      <w:r w:rsidR="008A2AE4">
        <w:rPr>
          <w:rFonts w:ascii="Times New Roman" w:hAnsi="Times New Roman" w:cs="Times New Roman"/>
          <w:sz w:val="24"/>
          <w:szCs w:val="24"/>
          <w:lang w:val="en-US"/>
        </w:rPr>
        <w:t>who</w:t>
      </w:r>
      <w:r w:rsidR="00BA1E09">
        <w:rPr>
          <w:rFonts w:ascii="Times New Roman" w:hAnsi="Times New Roman" w:cs="Times New Roman"/>
          <w:sz w:val="24"/>
          <w:szCs w:val="24"/>
          <w:lang w:val="en-US"/>
        </w:rPr>
        <w:t xml:space="preserve"> witness microaggressions be active in interrupting them, and those causing the microaggressions</w:t>
      </w:r>
      <w:r w:rsidR="008D6F4B">
        <w:rPr>
          <w:rFonts w:ascii="Times New Roman" w:hAnsi="Times New Roman" w:cs="Times New Roman"/>
          <w:sz w:val="24"/>
          <w:szCs w:val="24"/>
          <w:lang w:val="en-US"/>
        </w:rPr>
        <w:t xml:space="preserve"> </w:t>
      </w:r>
      <w:r w:rsidR="001F5D3D">
        <w:rPr>
          <w:rFonts w:ascii="Times New Roman" w:hAnsi="Times New Roman" w:cs="Times New Roman"/>
          <w:sz w:val="24"/>
          <w:szCs w:val="24"/>
          <w:lang w:val="en-US"/>
        </w:rPr>
        <w:t>engage in self-reflection</w:t>
      </w:r>
      <w:r w:rsidR="000C606E">
        <w:rPr>
          <w:rFonts w:ascii="Times New Roman" w:hAnsi="Times New Roman" w:cs="Times New Roman"/>
          <w:sz w:val="24"/>
          <w:szCs w:val="24"/>
          <w:lang w:val="en-US"/>
        </w:rPr>
        <w:t xml:space="preserve">, </w:t>
      </w:r>
      <w:r w:rsidR="001F5D3D">
        <w:rPr>
          <w:rFonts w:ascii="Times New Roman" w:hAnsi="Times New Roman" w:cs="Times New Roman"/>
          <w:sz w:val="24"/>
          <w:szCs w:val="24"/>
          <w:lang w:val="en-US"/>
        </w:rPr>
        <w:t xml:space="preserve">accept responsibility for </w:t>
      </w:r>
      <w:r w:rsidR="008D6F4B">
        <w:rPr>
          <w:rFonts w:ascii="Times New Roman" w:hAnsi="Times New Roman" w:cs="Times New Roman"/>
          <w:sz w:val="24"/>
          <w:szCs w:val="24"/>
          <w:lang w:val="en-US"/>
        </w:rPr>
        <w:t>thei</w:t>
      </w:r>
      <w:r w:rsidR="001F5D3D">
        <w:rPr>
          <w:rFonts w:ascii="Times New Roman" w:hAnsi="Times New Roman" w:cs="Times New Roman"/>
          <w:sz w:val="24"/>
          <w:szCs w:val="24"/>
          <w:lang w:val="en-US"/>
        </w:rPr>
        <w:t>r actions</w:t>
      </w:r>
      <w:r w:rsidR="000C606E">
        <w:rPr>
          <w:rFonts w:ascii="Times New Roman" w:hAnsi="Times New Roman" w:cs="Times New Roman"/>
          <w:sz w:val="24"/>
          <w:szCs w:val="24"/>
          <w:lang w:val="en-US"/>
        </w:rPr>
        <w:t xml:space="preserve">, and educate </w:t>
      </w:r>
      <w:r w:rsidR="008D6F4B">
        <w:rPr>
          <w:rFonts w:ascii="Times New Roman" w:hAnsi="Times New Roman" w:cs="Times New Roman"/>
          <w:sz w:val="24"/>
          <w:szCs w:val="24"/>
          <w:lang w:val="en-US"/>
        </w:rPr>
        <w:t xml:space="preserve">themselves </w:t>
      </w:r>
      <w:r w:rsidR="000C606E">
        <w:rPr>
          <w:rFonts w:ascii="Times New Roman" w:hAnsi="Times New Roman" w:cs="Times New Roman"/>
          <w:sz w:val="24"/>
          <w:szCs w:val="24"/>
          <w:lang w:val="en-US"/>
        </w:rPr>
        <w:t xml:space="preserve">on how to avoid </w:t>
      </w:r>
      <w:r w:rsidR="00AA76A9">
        <w:rPr>
          <w:rFonts w:ascii="Times New Roman" w:hAnsi="Times New Roman" w:cs="Times New Roman"/>
          <w:sz w:val="24"/>
          <w:szCs w:val="24"/>
          <w:lang w:val="en-US"/>
        </w:rPr>
        <w:t>it in the future</w:t>
      </w:r>
      <w:r w:rsidR="001F5D3D">
        <w:rPr>
          <w:rFonts w:ascii="Times New Roman" w:hAnsi="Times New Roman" w:cs="Times New Roman"/>
          <w:sz w:val="24"/>
          <w:szCs w:val="24"/>
          <w:lang w:val="en-US"/>
        </w:rPr>
        <w:t xml:space="preserve">. </w:t>
      </w:r>
    </w:p>
    <w:p w14:paraId="3FDB6EB6" w14:textId="60330A6A" w:rsidR="004B120E" w:rsidRDefault="004B120E">
      <w:pPr>
        <w:rPr>
          <w:rFonts w:ascii="Times New Roman" w:hAnsi="Times New Roman" w:cs="Times New Roman"/>
          <w:sz w:val="24"/>
          <w:szCs w:val="24"/>
          <w:lang w:val="en-US"/>
        </w:rPr>
      </w:pPr>
    </w:p>
    <w:p w14:paraId="04C8F53C" w14:textId="6ACBEE6F" w:rsidR="004B120E" w:rsidRPr="004B120E" w:rsidRDefault="004B120E">
      <w:pPr>
        <w:rPr>
          <w:rFonts w:ascii="Times New Roman" w:hAnsi="Times New Roman" w:cs="Times New Roman"/>
          <w:b/>
          <w:bCs/>
          <w:sz w:val="24"/>
          <w:szCs w:val="24"/>
          <w:lang w:val="en-US"/>
        </w:rPr>
      </w:pPr>
      <w:r w:rsidRPr="004B120E">
        <w:rPr>
          <w:rFonts w:ascii="Times New Roman" w:hAnsi="Times New Roman" w:cs="Times New Roman"/>
          <w:b/>
          <w:bCs/>
          <w:sz w:val="24"/>
          <w:szCs w:val="24"/>
          <w:lang w:val="en-US"/>
        </w:rPr>
        <w:t>References</w:t>
      </w:r>
    </w:p>
    <w:p w14:paraId="60FFF289" w14:textId="77286B20" w:rsidR="004B120E" w:rsidRDefault="004B120E" w:rsidP="004B120E">
      <w:pPr>
        <w:rPr>
          <w:rFonts w:ascii="Times New Roman" w:hAnsi="Times New Roman" w:cs="Times New Roman"/>
          <w:sz w:val="24"/>
          <w:szCs w:val="24"/>
        </w:rPr>
      </w:pPr>
      <w:r w:rsidRPr="004B120E">
        <w:rPr>
          <w:rFonts w:ascii="Times New Roman" w:hAnsi="Times New Roman" w:cs="Times New Roman"/>
          <w:sz w:val="24"/>
          <w:szCs w:val="24"/>
        </w:rPr>
        <w:t xml:space="preserve">EatrightPRO.org Login Page. www.eatrightpro.org. Accessed July 18, 2024. </w:t>
      </w:r>
      <w:hyperlink r:id="rId4" w:history="1">
        <w:r w:rsidRPr="004B120E">
          <w:rPr>
            <w:rStyle w:val="Hyperlink"/>
            <w:rFonts w:ascii="Times New Roman" w:hAnsi="Times New Roman" w:cs="Times New Roman"/>
            <w:sz w:val="24"/>
            <w:szCs w:val="24"/>
          </w:rPr>
          <w:t>https://www.eatrightpro.org/-/media/files/eatrightpro/ndep/ndep-pdfs/interrupting-micoaggressions-slides.pdf?rev=049b33e936f343c78fabf7d553cb582c&amp;hash=F493FDA64973B3F8E0E8A6B7F514D19E</w:t>
        </w:r>
      </w:hyperlink>
    </w:p>
    <w:p w14:paraId="25F34949" w14:textId="7DBFF203" w:rsidR="004B120E" w:rsidRDefault="002B6DFA" w:rsidP="004B120E">
      <w:pPr>
        <w:rPr>
          <w:rFonts w:ascii="Times New Roman" w:hAnsi="Times New Roman" w:cs="Times New Roman"/>
          <w:sz w:val="24"/>
          <w:szCs w:val="24"/>
        </w:rPr>
      </w:pPr>
      <w:r>
        <w:rPr>
          <w:rFonts w:ascii="Times New Roman" w:hAnsi="Times New Roman" w:cs="Times New Roman"/>
          <w:sz w:val="24"/>
          <w:szCs w:val="24"/>
          <w:lang w:val="en-US"/>
        </w:rPr>
        <w:t xml:space="preserve">Webinar Link: </w:t>
      </w:r>
      <w:hyperlink r:id="rId5" w:history="1">
        <w:r w:rsidRPr="00FF5A51">
          <w:rPr>
            <w:rStyle w:val="Hyperlink"/>
            <w:rFonts w:ascii="Times New Roman" w:hAnsi="Times New Roman" w:cs="Times New Roman"/>
            <w:sz w:val="24"/>
            <w:szCs w:val="24"/>
          </w:rPr>
          <w:t>https://vimeo.com/863742132?share=copy</w:t>
        </w:r>
      </w:hyperlink>
    </w:p>
    <w:p w14:paraId="2C8710A9" w14:textId="39598D2F" w:rsidR="004B120E" w:rsidRPr="004B120E" w:rsidRDefault="004B120E">
      <w:pPr>
        <w:rPr>
          <w:rFonts w:ascii="Times New Roman" w:hAnsi="Times New Roman" w:cs="Times New Roman"/>
          <w:sz w:val="24"/>
          <w:szCs w:val="24"/>
        </w:rPr>
      </w:pPr>
    </w:p>
    <w:sectPr w:rsidR="004B120E" w:rsidRPr="004B1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0E"/>
    <w:rsid w:val="000C606E"/>
    <w:rsid w:val="000F7C43"/>
    <w:rsid w:val="001F5D3D"/>
    <w:rsid w:val="00250227"/>
    <w:rsid w:val="0025624E"/>
    <w:rsid w:val="0026589E"/>
    <w:rsid w:val="00284FE9"/>
    <w:rsid w:val="002B6DFA"/>
    <w:rsid w:val="00400E26"/>
    <w:rsid w:val="00441729"/>
    <w:rsid w:val="004B120E"/>
    <w:rsid w:val="0052796F"/>
    <w:rsid w:val="00554D25"/>
    <w:rsid w:val="005A1A0F"/>
    <w:rsid w:val="005D17EA"/>
    <w:rsid w:val="00640B30"/>
    <w:rsid w:val="0064426A"/>
    <w:rsid w:val="006605CC"/>
    <w:rsid w:val="006A543F"/>
    <w:rsid w:val="00723C7F"/>
    <w:rsid w:val="00743B54"/>
    <w:rsid w:val="00760AAE"/>
    <w:rsid w:val="007D7373"/>
    <w:rsid w:val="008A2AE4"/>
    <w:rsid w:val="008B1EA3"/>
    <w:rsid w:val="008C35E2"/>
    <w:rsid w:val="008D6F4B"/>
    <w:rsid w:val="00905F75"/>
    <w:rsid w:val="00924443"/>
    <w:rsid w:val="00976B20"/>
    <w:rsid w:val="009A5374"/>
    <w:rsid w:val="009C1BAF"/>
    <w:rsid w:val="009C4E81"/>
    <w:rsid w:val="00A12CB9"/>
    <w:rsid w:val="00A14900"/>
    <w:rsid w:val="00A15B02"/>
    <w:rsid w:val="00A6646B"/>
    <w:rsid w:val="00A86A9B"/>
    <w:rsid w:val="00A966A5"/>
    <w:rsid w:val="00AA76A9"/>
    <w:rsid w:val="00AE3D17"/>
    <w:rsid w:val="00B07FAB"/>
    <w:rsid w:val="00B31050"/>
    <w:rsid w:val="00BA1E09"/>
    <w:rsid w:val="00BE158C"/>
    <w:rsid w:val="00BE5945"/>
    <w:rsid w:val="00C95291"/>
    <w:rsid w:val="00CB3702"/>
    <w:rsid w:val="00D91716"/>
    <w:rsid w:val="00E0466B"/>
    <w:rsid w:val="00E7134B"/>
    <w:rsid w:val="00EC377C"/>
    <w:rsid w:val="00ED249E"/>
    <w:rsid w:val="00F17655"/>
    <w:rsid w:val="00F2229F"/>
    <w:rsid w:val="00F5460F"/>
    <w:rsid w:val="00F90A35"/>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ECFF"/>
  <w15:chartTrackingRefBased/>
  <w15:docId w15:val="{04A55F96-D349-41DD-866F-D236EEC9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20E"/>
    <w:pPr>
      <w:ind w:left="720"/>
      <w:contextualSpacing/>
    </w:pPr>
  </w:style>
  <w:style w:type="character" w:styleId="Hyperlink">
    <w:name w:val="Hyperlink"/>
    <w:basedOn w:val="DefaultParagraphFont"/>
    <w:uiPriority w:val="99"/>
    <w:unhideWhenUsed/>
    <w:rsid w:val="004B120E"/>
    <w:rPr>
      <w:color w:val="0563C1" w:themeColor="hyperlink"/>
      <w:u w:val="single"/>
    </w:rPr>
  </w:style>
  <w:style w:type="character" w:styleId="UnresolvedMention">
    <w:name w:val="Unresolved Mention"/>
    <w:basedOn w:val="DefaultParagraphFont"/>
    <w:uiPriority w:val="99"/>
    <w:semiHidden/>
    <w:unhideWhenUsed/>
    <w:rsid w:val="004B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15559">
      <w:bodyDiv w:val="1"/>
      <w:marLeft w:val="0"/>
      <w:marRight w:val="0"/>
      <w:marTop w:val="0"/>
      <w:marBottom w:val="0"/>
      <w:divBdr>
        <w:top w:val="none" w:sz="0" w:space="0" w:color="auto"/>
        <w:left w:val="none" w:sz="0" w:space="0" w:color="auto"/>
        <w:bottom w:val="none" w:sz="0" w:space="0" w:color="auto"/>
        <w:right w:val="none" w:sz="0" w:space="0" w:color="auto"/>
      </w:divBdr>
      <w:divsChild>
        <w:div w:id="849640143">
          <w:marLeft w:val="0"/>
          <w:marRight w:val="720"/>
          <w:marTop w:val="0"/>
          <w:marBottom w:val="0"/>
          <w:divBdr>
            <w:top w:val="none" w:sz="0" w:space="0" w:color="auto"/>
            <w:left w:val="none" w:sz="0" w:space="0" w:color="auto"/>
            <w:bottom w:val="none" w:sz="0" w:space="0" w:color="auto"/>
            <w:right w:val="none" w:sz="0" w:space="0" w:color="auto"/>
          </w:divBdr>
        </w:div>
        <w:div w:id="135101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meo.com/863742132?share=copy" TargetMode="External"/><Relationship Id="rId4" Type="http://schemas.openxmlformats.org/officeDocument/2006/relationships/hyperlink" Target="https://www.eatrightpro.org/-/media/files/eatrightpro/ndep/ndep-pdfs/interrupting-micoaggressions-slides.pdf?rev=049b33e936f343c78fabf7d553cb582c&amp;hash=F493FDA64973B3F8E0E8A6B7F514D1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Khan</dc:creator>
  <cp:keywords/>
  <dc:description/>
  <cp:lastModifiedBy>Ayesha Khan</cp:lastModifiedBy>
  <cp:revision>57</cp:revision>
  <dcterms:created xsi:type="dcterms:W3CDTF">2024-07-18T16:48:00Z</dcterms:created>
  <dcterms:modified xsi:type="dcterms:W3CDTF">2024-09-21T07:51:00Z</dcterms:modified>
</cp:coreProperties>
</file>