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8C7B" w14:textId="77777777" w:rsidR="008D40AC" w:rsidRDefault="008D40AC" w:rsidP="000449D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Ayesha Khan</w:t>
      </w:r>
    </w:p>
    <w:p w14:paraId="0AE1F3F9" w14:textId="77777777" w:rsidR="008D40AC" w:rsidRDefault="008D40AC" w:rsidP="000449D1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ND 616 – Food Systems or </w:t>
      </w:r>
      <w:r w:rsidRPr="0096773F">
        <w:rPr>
          <w:rFonts w:ascii="Times New Roman" w:hAnsi="Times New Roman" w:cs="Times New Roman"/>
          <w:sz w:val="24"/>
          <w:szCs w:val="24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Supervised Experiential Learning</w:t>
      </w:r>
    </w:p>
    <w:p w14:paraId="42679ED3" w14:textId="163FAE04" w:rsidR="008D40AC" w:rsidRPr="0096773F" w:rsidRDefault="008D40AC" w:rsidP="000449D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Competency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3.2</w:t>
      </w:r>
    </w:p>
    <w:p w14:paraId="1C44E2FD" w14:textId="17795737" w:rsidR="008D40AC" w:rsidRPr="0096773F" w:rsidRDefault="008D40AC" w:rsidP="000449D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40AC">
        <w:rPr>
          <w:rFonts w:ascii="Times New Roman" w:hAnsi="Times New Roman" w:cs="Times New Roman"/>
          <w:sz w:val="24"/>
          <w:szCs w:val="24"/>
          <w:lang w:val="en-US"/>
        </w:rPr>
        <w:t>Oversees the purchasing, receipt and storage of products used in food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0AC">
        <w:rPr>
          <w:rFonts w:ascii="Times New Roman" w:hAnsi="Times New Roman" w:cs="Times New Roman"/>
          <w:sz w:val="24"/>
          <w:szCs w:val="24"/>
          <w:lang w:val="en-US"/>
        </w:rPr>
        <w:t>production and services (D)</w:t>
      </w:r>
    </w:p>
    <w:p w14:paraId="19C4D1B0" w14:textId="77777777" w:rsidR="008D40AC" w:rsidRPr="0096773F" w:rsidRDefault="008D40AC" w:rsidP="000449D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Activity</w:t>
      </w:r>
    </w:p>
    <w:p w14:paraId="2EAD153F" w14:textId="46278900" w:rsidR="008D40AC" w:rsidRDefault="008D40AC" w:rsidP="000449D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competency was met </w:t>
      </w:r>
      <w:r w:rsidR="003D77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353EF">
        <w:rPr>
          <w:rFonts w:ascii="Times New Roman" w:hAnsi="Times New Roman" w:cs="Times New Roman"/>
          <w:sz w:val="24"/>
          <w:szCs w:val="24"/>
          <w:lang w:val="en-US"/>
        </w:rPr>
        <w:t>watching my prec</w:t>
      </w:r>
      <w:r w:rsidR="00956F16">
        <w:rPr>
          <w:rFonts w:ascii="Times New Roman" w:hAnsi="Times New Roman" w:cs="Times New Roman"/>
          <w:sz w:val="24"/>
          <w:szCs w:val="24"/>
          <w:lang w:val="en-US"/>
        </w:rPr>
        <w:t>eptor place an order an</w:t>
      </w:r>
      <w:r w:rsidR="00F27F38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9D1E5A">
        <w:rPr>
          <w:rFonts w:ascii="Times New Roman" w:hAnsi="Times New Roman" w:cs="Times New Roman"/>
          <w:sz w:val="24"/>
          <w:szCs w:val="24"/>
          <w:lang w:val="en-US"/>
        </w:rPr>
        <w:t xml:space="preserve">seeing how the order </w:t>
      </w:r>
      <w:r w:rsidR="00490583"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9D1E5A">
        <w:rPr>
          <w:rFonts w:ascii="Times New Roman" w:hAnsi="Times New Roman" w:cs="Times New Roman"/>
          <w:sz w:val="24"/>
          <w:szCs w:val="24"/>
          <w:lang w:val="en-US"/>
        </w:rPr>
        <w:t>s received and stored.</w:t>
      </w:r>
    </w:p>
    <w:p w14:paraId="4FBF17A4" w14:textId="77777777" w:rsidR="00DD0EB3" w:rsidRPr="009B6E1E" w:rsidRDefault="00DD0EB3" w:rsidP="000449D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6E1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</w:t>
      </w:r>
    </w:p>
    <w:p w14:paraId="4114D03A" w14:textId="76491DCA" w:rsidR="008D40AC" w:rsidRDefault="001D6D17" w:rsidP="00353B0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was interesting listen</w:t>
      </w:r>
      <w:r w:rsidR="008D1146">
        <w:rPr>
          <w:rFonts w:ascii="Times New Roman" w:hAnsi="Times New Roman" w:cs="Times New Roman"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Jeff explain the entire process of placing an order</w:t>
      </w:r>
      <w:r w:rsidR="00E215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3AD5">
        <w:rPr>
          <w:rFonts w:ascii="Times New Roman" w:hAnsi="Times New Roman" w:cs="Times New Roman"/>
          <w:sz w:val="24"/>
          <w:szCs w:val="24"/>
          <w:lang w:val="en-US"/>
        </w:rPr>
        <w:t>receiving it, making sure the ordered products pass the temp checks</w:t>
      </w:r>
      <w:r w:rsidR="009E40BE">
        <w:rPr>
          <w:rFonts w:ascii="Times New Roman" w:hAnsi="Times New Roman" w:cs="Times New Roman"/>
          <w:sz w:val="24"/>
          <w:szCs w:val="24"/>
          <w:lang w:val="en-US"/>
        </w:rPr>
        <w:t xml:space="preserve"> and then safely storing it until needed. </w:t>
      </w:r>
      <w:r w:rsidR="008A3449">
        <w:rPr>
          <w:rFonts w:ascii="Times New Roman" w:hAnsi="Times New Roman" w:cs="Times New Roman"/>
          <w:sz w:val="24"/>
          <w:szCs w:val="24"/>
          <w:lang w:val="en-US"/>
        </w:rPr>
        <w:t>He mentioned that Monday, Wednesday, and Friday are the ordering days</w:t>
      </w:r>
      <w:r w:rsidR="00F60D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A3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41F3">
        <w:rPr>
          <w:rFonts w:ascii="Times New Roman" w:hAnsi="Times New Roman" w:cs="Times New Roman"/>
          <w:sz w:val="24"/>
          <w:szCs w:val="24"/>
          <w:lang w:val="en-US"/>
        </w:rPr>
        <w:t>where either he or David</w:t>
      </w:r>
      <w:r w:rsidR="00DF378D">
        <w:rPr>
          <w:rFonts w:ascii="Times New Roman" w:hAnsi="Times New Roman" w:cs="Times New Roman"/>
          <w:sz w:val="24"/>
          <w:szCs w:val="24"/>
          <w:lang w:val="en-US"/>
        </w:rPr>
        <w:t xml:space="preserve"> Gill, the </w:t>
      </w:r>
      <w:r w:rsidR="00FF605D">
        <w:rPr>
          <w:rFonts w:ascii="Times New Roman" w:hAnsi="Times New Roman" w:cs="Times New Roman"/>
          <w:sz w:val="24"/>
          <w:szCs w:val="24"/>
          <w:lang w:val="en-US"/>
        </w:rPr>
        <w:t xml:space="preserve">executive chef, put in orders to be either delivered to the King’s Dining </w:t>
      </w:r>
      <w:r w:rsidR="0076311E">
        <w:rPr>
          <w:rFonts w:ascii="Times New Roman" w:hAnsi="Times New Roman" w:cs="Times New Roman"/>
          <w:sz w:val="24"/>
          <w:szCs w:val="24"/>
          <w:lang w:val="en-US"/>
        </w:rPr>
        <w:t xml:space="preserve">facility or Susquehanna. </w:t>
      </w:r>
      <w:r w:rsidR="0099619B">
        <w:rPr>
          <w:rFonts w:ascii="Times New Roman" w:hAnsi="Times New Roman" w:cs="Times New Roman"/>
          <w:sz w:val="24"/>
          <w:szCs w:val="24"/>
          <w:lang w:val="en-US"/>
        </w:rPr>
        <w:t xml:space="preserve">Every Friday Asian </w:t>
      </w:r>
      <w:r w:rsidR="00AD25F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449D1">
        <w:rPr>
          <w:rFonts w:ascii="Times New Roman" w:hAnsi="Times New Roman" w:cs="Times New Roman"/>
          <w:sz w:val="24"/>
          <w:szCs w:val="24"/>
          <w:lang w:val="en-US"/>
        </w:rPr>
        <w:t>hefs</w:t>
      </w:r>
      <w:r w:rsidR="0099619B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9852C4">
        <w:rPr>
          <w:rFonts w:ascii="Times New Roman" w:hAnsi="Times New Roman" w:cs="Times New Roman"/>
          <w:sz w:val="24"/>
          <w:szCs w:val="24"/>
          <w:lang w:val="en-US"/>
        </w:rPr>
        <w:t xml:space="preserve">Susquehanna </w:t>
      </w:r>
      <w:r w:rsidR="002F3819">
        <w:rPr>
          <w:rFonts w:ascii="Times New Roman" w:hAnsi="Times New Roman" w:cs="Times New Roman"/>
          <w:sz w:val="24"/>
          <w:szCs w:val="24"/>
          <w:lang w:val="en-US"/>
        </w:rPr>
        <w:t xml:space="preserve">order for the week, which gets delivered to them </w:t>
      </w:r>
      <w:r w:rsidR="00C7502D">
        <w:rPr>
          <w:rFonts w:ascii="Times New Roman" w:hAnsi="Times New Roman" w:cs="Times New Roman"/>
          <w:sz w:val="24"/>
          <w:szCs w:val="24"/>
          <w:lang w:val="en-US"/>
        </w:rPr>
        <w:t xml:space="preserve">directly </w:t>
      </w:r>
      <w:r w:rsidR="002F381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7502D">
        <w:rPr>
          <w:rFonts w:ascii="Times New Roman" w:hAnsi="Times New Roman" w:cs="Times New Roman"/>
          <w:sz w:val="24"/>
          <w:szCs w:val="24"/>
          <w:lang w:val="en-US"/>
        </w:rPr>
        <w:t xml:space="preserve">Monday. </w:t>
      </w:r>
    </w:p>
    <w:p w14:paraId="2ECAB36E" w14:textId="63FC1389" w:rsidR="00DD0EB3" w:rsidRDefault="00991EFB" w:rsidP="00353B0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Jeff had orders to place for Susquehanna, which I was able to o</w:t>
      </w:r>
      <w:r w:rsidR="00133D25">
        <w:rPr>
          <w:rFonts w:ascii="Times New Roman" w:hAnsi="Times New Roman" w:cs="Times New Roman"/>
          <w:sz w:val="24"/>
          <w:szCs w:val="24"/>
          <w:lang w:val="en-US"/>
        </w:rPr>
        <w:t>bserve</w:t>
      </w:r>
      <w:r>
        <w:rPr>
          <w:rFonts w:ascii="Times New Roman" w:hAnsi="Times New Roman" w:cs="Times New Roman"/>
          <w:sz w:val="24"/>
          <w:szCs w:val="24"/>
          <w:lang w:val="en-US"/>
        </w:rPr>
        <w:t>. He showed me the MyOrders</w:t>
      </w:r>
      <w:r w:rsidR="00696181">
        <w:rPr>
          <w:rFonts w:ascii="Times New Roman" w:hAnsi="Times New Roman" w:cs="Times New Roman"/>
          <w:sz w:val="24"/>
          <w:szCs w:val="24"/>
          <w:lang w:val="en-US"/>
        </w:rPr>
        <w:t xml:space="preserve"> website</w:t>
      </w:r>
      <w:r w:rsidR="00A744CC">
        <w:rPr>
          <w:rFonts w:ascii="Times New Roman" w:hAnsi="Times New Roman" w:cs="Times New Roman"/>
          <w:sz w:val="24"/>
          <w:szCs w:val="24"/>
          <w:lang w:val="en-US"/>
        </w:rPr>
        <w:t xml:space="preserve">, which looked pretty confusing at a first glance. </w:t>
      </w:r>
      <w:r w:rsidR="00116A65">
        <w:rPr>
          <w:rFonts w:ascii="Times New Roman" w:hAnsi="Times New Roman" w:cs="Times New Roman"/>
          <w:sz w:val="24"/>
          <w:szCs w:val="24"/>
          <w:lang w:val="en-US"/>
        </w:rPr>
        <w:t xml:space="preserve">The website has all the units </w:t>
      </w:r>
      <w:r w:rsidR="001C4DE2">
        <w:rPr>
          <w:rFonts w:ascii="Times New Roman" w:hAnsi="Times New Roman" w:cs="Times New Roman"/>
          <w:sz w:val="24"/>
          <w:szCs w:val="24"/>
          <w:lang w:val="en-US"/>
        </w:rPr>
        <w:t>present on campus and Jeff mentioned that they use SYSCO as the main purveyor when placing orders.</w:t>
      </w:r>
      <w:r w:rsidR="000752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06C">
        <w:rPr>
          <w:rFonts w:ascii="Times New Roman" w:hAnsi="Times New Roman" w:cs="Times New Roman"/>
          <w:sz w:val="24"/>
          <w:szCs w:val="24"/>
          <w:lang w:val="en-US"/>
        </w:rPr>
        <w:t>He then entered the required ite</w:t>
      </w:r>
      <w:r w:rsidR="008B6E59">
        <w:rPr>
          <w:rFonts w:ascii="Times New Roman" w:hAnsi="Times New Roman" w:cs="Times New Roman"/>
          <w:sz w:val="24"/>
          <w:szCs w:val="24"/>
          <w:lang w:val="en-US"/>
        </w:rPr>
        <w:t xml:space="preserve">ms and placed the order, which would be directly delivered to Susquehanna. </w:t>
      </w:r>
      <w:r w:rsidR="00AB3A8B">
        <w:rPr>
          <w:rFonts w:ascii="Times New Roman" w:hAnsi="Times New Roman" w:cs="Times New Roman"/>
          <w:sz w:val="24"/>
          <w:szCs w:val="24"/>
          <w:lang w:val="en-US"/>
        </w:rPr>
        <w:t>Surprisingly, the entire process ended up being much easier than I initially thought.</w:t>
      </w:r>
    </w:p>
    <w:p w14:paraId="484B11B7" w14:textId="08B129F1" w:rsidR="00F15DA7" w:rsidRDefault="000D3B9F" w:rsidP="0098408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While I wasn’t able to witness the Susquehanna order being received and stored, since it gets delivered to them directly, I was able to </w:t>
      </w:r>
      <w:r w:rsidR="009E2C69">
        <w:rPr>
          <w:rFonts w:ascii="Times New Roman" w:hAnsi="Times New Roman" w:cs="Times New Roman"/>
          <w:sz w:val="24"/>
          <w:szCs w:val="24"/>
          <w:lang w:val="en-US"/>
        </w:rPr>
        <w:t xml:space="preserve">see </w:t>
      </w:r>
      <w:r w:rsidR="003A7E6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E2C69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3173A3">
        <w:rPr>
          <w:rFonts w:ascii="Times New Roman" w:hAnsi="Times New Roman" w:cs="Times New Roman"/>
          <w:sz w:val="24"/>
          <w:szCs w:val="24"/>
          <w:lang w:val="en-US"/>
        </w:rPr>
        <w:t xml:space="preserve"> received</w:t>
      </w:r>
      <w:r w:rsidR="0023786C">
        <w:rPr>
          <w:rFonts w:ascii="Times New Roman" w:hAnsi="Times New Roman" w:cs="Times New Roman"/>
          <w:sz w:val="24"/>
          <w:szCs w:val="24"/>
          <w:lang w:val="en-US"/>
        </w:rPr>
        <w:t xml:space="preserve"> for Connerton’s, which </w:t>
      </w:r>
      <w:r w:rsidR="0023786C">
        <w:rPr>
          <w:rFonts w:ascii="Times New Roman" w:hAnsi="Times New Roman" w:cs="Times New Roman"/>
          <w:sz w:val="24"/>
          <w:szCs w:val="24"/>
          <w:lang w:val="en-US"/>
        </w:rPr>
        <w:lastRenderedPageBreak/>
        <w:t>is another unit on campus</w:t>
      </w:r>
      <w:r w:rsidR="00130846">
        <w:rPr>
          <w:rFonts w:ascii="Times New Roman" w:hAnsi="Times New Roman" w:cs="Times New Roman"/>
          <w:sz w:val="24"/>
          <w:szCs w:val="24"/>
          <w:lang w:val="en-US"/>
        </w:rPr>
        <w:t xml:space="preserve">, as they get delivered to the King’s Dining facility, where I work. </w:t>
      </w:r>
      <w:r w:rsidR="00912A2F">
        <w:rPr>
          <w:rFonts w:ascii="Times New Roman" w:hAnsi="Times New Roman" w:cs="Times New Roman"/>
          <w:sz w:val="24"/>
          <w:szCs w:val="24"/>
          <w:lang w:val="en-US"/>
        </w:rPr>
        <w:t>The products were placed on</w:t>
      </w:r>
      <w:r w:rsidR="00595B8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12A2F">
        <w:rPr>
          <w:rFonts w:ascii="Times New Roman" w:hAnsi="Times New Roman" w:cs="Times New Roman"/>
          <w:sz w:val="24"/>
          <w:szCs w:val="24"/>
          <w:lang w:val="en-US"/>
        </w:rPr>
        <w:t xml:space="preserve"> cart and sent to the kitchen, where temperature checks were done</w:t>
      </w:r>
      <w:r w:rsidR="00FB1D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7186B">
        <w:rPr>
          <w:rFonts w:ascii="Times New Roman" w:hAnsi="Times New Roman" w:cs="Times New Roman"/>
          <w:sz w:val="24"/>
          <w:szCs w:val="24"/>
          <w:lang w:val="en-US"/>
        </w:rPr>
        <w:t>They were also check</w:t>
      </w:r>
      <w:r w:rsidR="00570E2D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27186B">
        <w:rPr>
          <w:rFonts w:ascii="Times New Roman" w:hAnsi="Times New Roman" w:cs="Times New Roman"/>
          <w:sz w:val="24"/>
          <w:szCs w:val="24"/>
          <w:lang w:val="en-US"/>
        </w:rPr>
        <w:t xml:space="preserve"> for other kinds of abuse, like </w:t>
      </w:r>
      <w:r w:rsidR="003C5B59">
        <w:rPr>
          <w:rFonts w:ascii="Times New Roman" w:hAnsi="Times New Roman" w:cs="Times New Roman"/>
          <w:sz w:val="24"/>
          <w:szCs w:val="24"/>
          <w:lang w:val="en-US"/>
        </w:rPr>
        <w:t>cans checked for dents</w:t>
      </w:r>
      <w:r w:rsidR="00667BBC">
        <w:rPr>
          <w:rFonts w:ascii="Times New Roman" w:hAnsi="Times New Roman" w:cs="Times New Roman"/>
          <w:sz w:val="24"/>
          <w:szCs w:val="24"/>
          <w:lang w:val="en-US"/>
        </w:rPr>
        <w:t>, before being safely placed into the walk-in coolers</w:t>
      </w:r>
      <w:r w:rsidR="00943E70">
        <w:rPr>
          <w:rFonts w:ascii="Times New Roman" w:hAnsi="Times New Roman" w:cs="Times New Roman"/>
          <w:sz w:val="24"/>
          <w:szCs w:val="24"/>
          <w:lang w:val="en-US"/>
        </w:rPr>
        <w:t xml:space="preserve"> for storage</w:t>
      </w:r>
      <w:r w:rsidR="009840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73C7">
        <w:rPr>
          <w:rFonts w:ascii="Times New Roman" w:hAnsi="Times New Roman" w:cs="Times New Roman"/>
          <w:sz w:val="24"/>
          <w:szCs w:val="24"/>
          <w:lang w:val="en-US"/>
        </w:rPr>
        <w:t xml:space="preserve"> I definitely learned a lot from observing this process. </w:t>
      </w:r>
      <w:r w:rsidR="00FA7727">
        <w:rPr>
          <w:rFonts w:ascii="Times New Roman" w:hAnsi="Times New Roman" w:cs="Times New Roman"/>
          <w:sz w:val="24"/>
          <w:szCs w:val="24"/>
          <w:lang w:val="en-US"/>
        </w:rPr>
        <w:t>It was interesting to see yet another side of food service</w:t>
      </w:r>
      <w:r w:rsidR="00F640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44118F" w14:textId="77777777" w:rsidR="00DD0EB3" w:rsidRDefault="00DD0EB3" w:rsidP="008D40A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97AD08" w14:textId="6BFCDE30" w:rsidR="00DD0EB3" w:rsidRDefault="0069161F" w:rsidP="0069161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9161F">
        <w:rPr>
          <w:rFonts w:ascii="Times New Roman" w:hAnsi="Times New Roman" w:cs="Times New Roman"/>
          <w:i/>
          <w:iCs/>
          <w:sz w:val="24"/>
          <w:szCs w:val="24"/>
          <w:lang w:val="en-US"/>
        </w:rPr>
        <w:t>Pictures can be viewed below!</w:t>
      </w:r>
    </w:p>
    <w:p w14:paraId="0B27E52E" w14:textId="77777777" w:rsidR="0069161F" w:rsidRPr="0069161F" w:rsidRDefault="0069161F" w:rsidP="0069161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064" w14:paraId="7BCA94B9" w14:textId="77777777" w:rsidTr="00804AD6">
        <w:tc>
          <w:tcPr>
            <w:tcW w:w="9016" w:type="dxa"/>
          </w:tcPr>
          <w:p w14:paraId="51B24B36" w14:textId="77777777" w:rsidR="007D4064" w:rsidRDefault="007D4064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FFCAFA" w14:textId="77777777" w:rsidR="007D4064" w:rsidRDefault="00800031" w:rsidP="00146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A0F02F" wp14:editId="409F83DA">
                  <wp:extent cx="5579093" cy="2199005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42" b="18889"/>
                          <a:stretch/>
                        </pic:blipFill>
                        <pic:spPr bwMode="auto">
                          <a:xfrm>
                            <a:off x="0" y="0"/>
                            <a:ext cx="5668197" cy="223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4D2D2B" w14:textId="1DA00C2D" w:rsidR="0014650C" w:rsidRDefault="0014650C" w:rsidP="00146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4AC1" w14:paraId="53A29C09" w14:textId="77777777" w:rsidTr="00804AD6">
        <w:tc>
          <w:tcPr>
            <w:tcW w:w="9016" w:type="dxa"/>
          </w:tcPr>
          <w:p w14:paraId="3FC069AB" w14:textId="7CC40B86" w:rsidR="00354AC1" w:rsidRDefault="001D0FE5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picture shows the MyOrder website that </w:t>
            </w:r>
            <w:r w:rsidR="005C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King’s Dining uses to place orders for different items when they are required. The above is an example of items </w:t>
            </w:r>
            <w:r w:rsidR="00385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 ordered for Sus</w:t>
            </w:r>
            <w:r w:rsidR="004F6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quehanna</w:t>
            </w:r>
          </w:p>
        </w:tc>
      </w:tr>
      <w:tr w:rsidR="007D4064" w14:paraId="2578B50B" w14:textId="77777777" w:rsidTr="003444FC">
        <w:tc>
          <w:tcPr>
            <w:tcW w:w="9016" w:type="dxa"/>
          </w:tcPr>
          <w:p w14:paraId="1BC122B4" w14:textId="77777777" w:rsidR="007D4064" w:rsidRDefault="00354AC1" w:rsidP="0035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1077B33" wp14:editId="46C09986">
                  <wp:extent cx="5577840" cy="3137458"/>
                  <wp:effectExtent l="0" t="0" r="381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485" cy="314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1BC7C" w14:textId="1775C2DC" w:rsidR="00F27AB4" w:rsidRDefault="00F27AB4" w:rsidP="0035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064" w14:paraId="590FCDF0" w14:textId="77777777" w:rsidTr="00625BF3">
        <w:tc>
          <w:tcPr>
            <w:tcW w:w="9016" w:type="dxa"/>
          </w:tcPr>
          <w:p w14:paraId="7673F1CA" w14:textId="41F07EA3" w:rsidR="007D4064" w:rsidRDefault="00825B0D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picture shows</w:t>
            </w:r>
            <w:r w:rsidR="00BF5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ordered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items</w:t>
            </w:r>
            <w:r w:rsidR="00B63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 delivered by SYSCO</w:t>
            </w:r>
            <w:r w:rsidR="00EE7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which will then be taken to the kitchen </w:t>
            </w:r>
            <w:r w:rsidR="00FD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temp checks before being stored</w:t>
            </w:r>
            <w:r w:rsidR="00625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D40AC" w14:paraId="22BF618C" w14:textId="77777777" w:rsidTr="00B05750">
        <w:tc>
          <w:tcPr>
            <w:tcW w:w="9016" w:type="dxa"/>
          </w:tcPr>
          <w:p w14:paraId="2FA1EE7C" w14:textId="2E2E42E4" w:rsidR="008D40AC" w:rsidRDefault="00AE15CC" w:rsidP="00AE1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253B91" wp14:editId="126AFF9F">
                  <wp:extent cx="2484120" cy="329950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50" b="13340"/>
                          <a:stretch/>
                        </pic:blipFill>
                        <pic:spPr bwMode="auto">
                          <a:xfrm>
                            <a:off x="0" y="0"/>
                            <a:ext cx="2494931" cy="331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0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7FA1182" wp14:editId="1020001C">
                  <wp:extent cx="2940828" cy="165417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171" cy="165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6D752" w14:textId="77777777" w:rsidR="008D40AC" w:rsidRDefault="008D40AC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5CC" w14:paraId="1A1B232D" w14:textId="77777777" w:rsidTr="00B05750">
        <w:tc>
          <w:tcPr>
            <w:tcW w:w="9016" w:type="dxa"/>
          </w:tcPr>
          <w:p w14:paraId="3DF9255D" w14:textId="003FD9B4" w:rsidR="00AE15CC" w:rsidRDefault="00B00068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picture shows produce and other items being stored in walk-in coolers</w:t>
            </w:r>
            <w:r w:rsidR="0071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until they are needed.</w:t>
            </w:r>
            <w:r w:rsidR="00906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temperature of the coolers </w:t>
            </w:r>
            <w:r w:rsidR="003F5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906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maintained </w:t>
            </w:r>
            <w:r w:rsidR="002B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avoid temperature abuse.</w:t>
            </w:r>
          </w:p>
        </w:tc>
      </w:tr>
    </w:tbl>
    <w:p w14:paraId="1D57D044" w14:textId="77777777" w:rsidR="00141197" w:rsidRPr="008D40AC" w:rsidRDefault="00141197">
      <w:pPr>
        <w:rPr>
          <w:rFonts w:ascii="Times New Roman" w:hAnsi="Times New Roman" w:cs="Times New Roman"/>
          <w:sz w:val="24"/>
          <w:szCs w:val="24"/>
        </w:rPr>
      </w:pPr>
    </w:p>
    <w:sectPr w:rsidR="00141197" w:rsidRPr="008D40AC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AC"/>
    <w:rsid w:val="000141F3"/>
    <w:rsid w:val="000449D1"/>
    <w:rsid w:val="00075286"/>
    <w:rsid w:val="000D3B9F"/>
    <w:rsid w:val="00116A65"/>
    <w:rsid w:val="00130846"/>
    <w:rsid w:val="00133D25"/>
    <w:rsid w:val="00141197"/>
    <w:rsid w:val="0014650C"/>
    <w:rsid w:val="001C4DE2"/>
    <w:rsid w:val="001D0FE5"/>
    <w:rsid w:val="001D6D17"/>
    <w:rsid w:val="00207931"/>
    <w:rsid w:val="0023786C"/>
    <w:rsid w:val="0027186B"/>
    <w:rsid w:val="002B7AC8"/>
    <w:rsid w:val="002F3819"/>
    <w:rsid w:val="003173A3"/>
    <w:rsid w:val="00324562"/>
    <w:rsid w:val="00353B0B"/>
    <w:rsid w:val="00354AC1"/>
    <w:rsid w:val="003853FB"/>
    <w:rsid w:val="003A7E66"/>
    <w:rsid w:val="003C5B59"/>
    <w:rsid w:val="003D7704"/>
    <w:rsid w:val="003F54D8"/>
    <w:rsid w:val="00427BD9"/>
    <w:rsid w:val="00490583"/>
    <w:rsid w:val="0049122E"/>
    <w:rsid w:val="004A56C3"/>
    <w:rsid w:val="004F6E8B"/>
    <w:rsid w:val="00570E2D"/>
    <w:rsid w:val="00581378"/>
    <w:rsid w:val="00595B80"/>
    <w:rsid w:val="005C2337"/>
    <w:rsid w:val="005F7AD9"/>
    <w:rsid w:val="00602772"/>
    <w:rsid w:val="006253F2"/>
    <w:rsid w:val="00667BBC"/>
    <w:rsid w:val="0069161F"/>
    <w:rsid w:val="00696181"/>
    <w:rsid w:val="006A60B6"/>
    <w:rsid w:val="006B59E0"/>
    <w:rsid w:val="007161C5"/>
    <w:rsid w:val="007353EF"/>
    <w:rsid w:val="00736332"/>
    <w:rsid w:val="00754937"/>
    <w:rsid w:val="00755C6F"/>
    <w:rsid w:val="0076311E"/>
    <w:rsid w:val="007D4064"/>
    <w:rsid w:val="00800031"/>
    <w:rsid w:val="008056F1"/>
    <w:rsid w:val="00825B0D"/>
    <w:rsid w:val="00831356"/>
    <w:rsid w:val="00883AD5"/>
    <w:rsid w:val="008A3449"/>
    <w:rsid w:val="008B6E59"/>
    <w:rsid w:val="008D1146"/>
    <w:rsid w:val="008D40AC"/>
    <w:rsid w:val="00906296"/>
    <w:rsid w:val="00912A2F"/>
    <w:rsid w:val="00920DF9"/>
    <w:rsid w:val="00943E70"/>
    <w:rsid w:val="00956F16"/>
    <w:rsid w:val="00984085"/>
    <w:rsid w:val="009852C4"/>
    <w:rsid w:val="00991EFB"/>
    <w:rsid w:val="0099619B"/>
    <w:rsid w:val="009C541F"/>
    <w:rsid w:val="009D1E5A"/>
    <w:rsid w:val="009E2C69"/>
    <w:rsid w:val="009E40BE"/>
    <w:rsid w:val="00A57519"/>
    <w:rsid w:val="00A744CC"/>
    <w:rsid w:val="00AB3A8B"/>
    <w:rsid w:val="00AD25FD"/>
    <w:rsid w:val="00AE15CC"/>
    <w:rsid w:val="00B00068"/>
    <w:rsid w:val="00B63832"/>
    <w:rsid w:val="00BF5BF5"/>
    <w:rsid w:val="00C7502D"/>
    <w:rsid w:val="00CC1DD8"/>
    <w:rsid w:val="00D20169"/>
    <w:rsid w:val="00D751A6"/>
    <w:rsid w:val="00DD0EB3"/>
    <w:rsid w:val="00DF378D"/>
    <w:rsid w:val="00E02219"/>
    <w:rsid w:val="00E104E5"/>
    <w:rsid w:val="00E173C7"/>
    <w:rsid w:val="00E215CE"/>
    <w:rsid w:val="00E7506C"/>
    <w:rsid w:val="00EE7AFF"/>
    <w:rsid w:val="00F15DA7"/>
    <w:rsid w:val="00F27AB4"/>
    <w:rsid w:val="00F27F38"/>
    <w:rsid w:val="00F60D40"/>
    <w:rsid w:val="00F640F4"/>
    <w:rsid w:val="00FA7727"/>
    <w:rsid w:val="00FB1D7B"/>
    <w:rsid w:val="00FC68E8"/>
    <w:rsid w:val="00FD4AC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8DC3"/>
  <w15:chartTrackingRefBased/>
  <w15:docId w15:val="{F8F68892-80B4-4586-B45B-70FB9697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104</cp:revision>
  <dcterms:created xsi:type="dcterms:W3CDTF">2025-01-29T18:08:00Z</dcterms:created>
  <dcterms:modified xsi:type="dcterms:W3CDTF">2025-03-06T15:19:00Z</dcterms:modified>
</cp:coreProperties>
</file>